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E3" w:rsidRPr="006C5379" w:rsidRDefault="00B50AE3" w:rsidP="002A5635">
      <w:pPr>
        <w:bidi w:val="0"/>
        <w:spacing w:line="240" w:lineRule="auto"/>
        <w:jc w:val="center"/>
        <w:rPr>
          <w:rFonts w:asciiTheme="majorBidi" w:hAnsiTheme="majorBidi" w:cstheme="majorBidi"/>
          <w:color w:val="000000" w:themeColor="text1"/>
          <w:sz w:val="24"/>
          <w:szCs w:val="24"/>
        </w:rPr>
      </w:pPr>
      <w:r w:rsidRPr="006C5379">
        <w:rPr>
          <w:rFonts w:asciiTheme="majorBidi" w:hAnsiTheme="majorBidi" w:cstheme="majorBidi"/>
          <w:b/>
          <w:bCs/>
          <w:color w:val="000000" w:themeColor="text1"/>
          <w:sz w:val="32"/>
          <w:szCs w:val="32"/>
        </w:rPr>
        <w:t xml:space="preserve">Effect of </w:t>
      </w:r>
      <w:r w:rsidR="00290A6A" w:rsidRPr="006C5379">
        <w:rPr>
          <w:rFonts w:asciiTheme="majorBidi" w:hAnsiTheme="majorBidi" w:cstheme="majorBidi"/>
          <w:b/>
          <w:bCs/>
          <w:color w:val="000000" w:themeColor="text1"/>
          <w:sz w:val="32"/>
          <w:szCs w:val="32"/>
        </w:rPr>
        <w:t>T</w:t>
      </w:r>
      <w:r w:rsidRPr="006C5379">
        <w:rPr>
          <w:rFonts w:asciiTheme="majorBidi" w:hAnsiTheme="majorBidi" w:cstheme="majorBidi"/>
          <w:b/>
          <w:bCs/>
          <w:color w:val="000000" w:themeColor="text1"/>
          <w:sz w:val="32"/>
          <w:szCs w:val="32"/>
        </w:rPr>
        <w:t xml:space="preserve">raffic and </w:t>
      </w:r>
      <w:r w:rsidR="00290A6A" w:rsidRPr="006C5379">
        <w:rPr>
          <w:rFonts w:asciiTheme="majorBidi" w:hAnsiTheme="majorBidi" w:cstheme="majorBidi"/>
          <w:b/>
          <w:bCs/>
          <w:color w:val="000000" w:themeColor="text1"/>
          <w:sz w:val="32"/>
          <w:szCs w:val="32"/>
        </w:rPr>
        <w:t>S</w:t>
      </w:r>
      <w:r w:rsidRPr="006C5379">
        <w:rPr>
          <w:rFonts w:asciiTheme="majorBidi" w:hAnsiTheme="majorBidi" w:cstheme="majorBidi"/>
          <w:b/>
          <w:bCs/>
          <w:color w:val="000000" w:themeColor="text1"/>
          <w:sz w:val="32"/>
          <w:szCs w:val="32"/>
        </w:rPr>
        <w:t xml:space="preserve">oil </w:t>
      </w:r>
      <w:r w:rsidR="002A5635" w:rsidRPr="006C5379">
        <w:rPr>
          <w:rFonts w:asciiTheme="majorBidi" w:hAnsiTheme="majorBidi" w:cstheme="majorBidi"/>
          <w:b/>
          <w:bCs/>
          <w:color w:val="000000" w:themeColor="text1"/>
          <w:sz w:val="32"/>
          <w:szCs w:val="32"/>
        </w:rPr>
        <w:t>C</w:t>
      </w:r>
      <w:r w:rsidRPr="006C5379">
        <w:rPr>
          <w:rFonts w:asciiTheme="majorBidi" w:hAnsiTheme="majorBidi" w:cstheme="majorBidi"/>
          <w:b/>
          <w:bCs/>
          <w:color w:val="000000" w:themeColor="text1"/>
          <w:sz w:val="32"/>
          <w:szCs w:val="32"/>
        </w:rPr>
        <w:t xml:space="preserve">haracteristics on </w:t>
      </w:r>
      <w:r w:rsidR="00290A6A" w:rsidRPr="006C5379">
        <w:rPr>
          <w:rFonts w:asciiTheme="majorBidi" w:hAnsiTheme="majorBidi" w:cstheme="majorBidi"/>
          <w:b/>
          <w:bCs/>
          <w:color w:val="000000" w:themeColor="text1"/>
          <w:sz w:val="32"/>
          <w:szCs w:val="32"/>
        </w:rPr>
        <w:t>F</w:t>
      </w:r>
      <w:r w:rsidRPr="006C5379">
        <w:rPr>
          <w:rFonts w:asciiTheme="majorBidi" w:hAnsiTheme="majorBidi" w:cstheme="majorBidi"/>
          <w:b/>
          <w:bCs/>
          <w:color w:val="000000" w:themeColor="text1"/>
          <w:sz w:val="32"/>
          <w:szCs w:val="32"/>
        </w:rPr>
        <w:t xml:space="preserve">lexible and </w:t>
      </w:r>
      <w:r w:rsidR="00290A6A" w:rsidRPr="006C5379">
        <w:rPr>
          <w:rFonts w:asciiTheme="majorBidi" w:hAnsiTheme="majorBidi" w:cstheme="majorBidi"/>
          <w:b/>
          <w:bCs/>
          <w:color w:val="000000" w:themeColor="text1"/>
          <w:sz w:val="32"/>
          <w:szCs w:val="32"/>
        </w:rPr>
        <w:t>R</w:t>
      </w:r>
      <w:r w:rsidRPr="006C5379">
        <w:rPr>
          <w:rFonts w:asciiTheme="majorBidi" w:hAnsiTheme="majorBidi" w:cstheme="majorBidi"/>
          <w:b/>
          <w:bCs/>
          <w:color w:val="000000" w:themeColor="text1"/>
          <w:sz w:val="32"/>
          <w:szCs w:val="32"/>
        </w:rPr>
        <w:t>igid</w:t>
      </w:r>
      <w:r w:rsidR="00FD59FB" w:rsidRPr="006C5379">
        <w:rPr>
          <w:rFonts w:asciiTheme="majorBidi" w:hAnsiTheme="majorBidi" w:cstheme="majorBidi"/>
          <w:b/>
          <w:bCs/>
          <w:color w:val="000000" w:themeColor="text1"/>
          <w:sz w:val="32"/>
          <w:szCs w:val="32"/>
        </w:rPr>
        <w:t xml:space="preserve"> pavement</w:t>
      </w:r>
      <w:r w:rsidRPr="006C5379">
        <w:rPr>
          <w:rFonts w:asciiTheme="majorBidi" w:hAnsiTheme="majorBidi" w:cstheme="majorBidi"/>
          <w:b/>
          <w:bCs/>
          <w:color w:val="000000" w:themeColor="text1"/>
          <w:sz w:val="32"/>
          <w:szCs w:val="32"/>
        </w:rPr>
        <w:t xml:space="preserve"> </w:t>
      </w:r>
      <w:r w:rsidR="00290A6A" w:rsidRPr="006C5379">
        <w:rPr>
          <w:rFonts w:asciiTheme="majorBidi" w:hAnsiTheme="majorBidi" w:cstheme="majorBidi"/>
          <w:b/>
          <w:bCs/>
          <w:color w:val="000000" w:themeColor="text1"/>
          <w:sz w:val="32"/>
          <w:szCs w:val="32"/>
        </w:rPr>
        <w:t>L</w:t>
      </w:r>
      <w:r w:rsidRPr="006C5379">
        <w:rPr>
          <w:rFonts w:asciiTheme="majorBidi" w:hAnsiTheme="majorBidi" w:cstheme="majorBidi"/>
          <w:b/>
          <w:bCs/>
          <w:color w:val="000000" w:themeColor="text1"/>
          <w:sz w:val="32"/>
          <w:szCs w:val="32"/>
        </w:rPr>
        <w:t xml:space="preserve">ife </w:t>
      </w:r>
      <w:r w:rsidR="00290A6A" w:rsidRPr="006C5379">
        <w:rPr>
          <w:rFonts w:asciiTheme="majorBidi" w:hAnsiTheme="majorBidi" w:cstheme="majorBidi"/>
          <w:b/>
          <w:bCs/>
          <w:color w:val="000000" w:themeColor="text1"/>
          <w:sz w:val="32"/>
          <w:szCs w:val="32"/>
        </w:rPr>
        <w:t>C</w:t>
      </w:r>
      <w:r w:rsidRPr="006C5379">
        <w:rPr>
          <w:rFonts w:asciiTheme="majorBidi" w:hAnsiTheme="majorBidi" w:cstheme="majorBidi"/>
          <w:b/>
          <w:bCs/>
          <w:color w:val="000000" w:themeColor="text1"/>
          <w:sz w:val="32"/>
          <w:szCs w:val="32"/>
        </w:rPr>
        <w:t xml:space="preserve">ycle </w:t>
      </w:r>
      <w:r w:rsidR="00290A6A" w:rsidRPr="006C5379">
        <w:rPr>
          <w:rFonts w:asciiTheme="majorBidi" w:hAnsiTheme="majorBidi" w:cstheme="majorBidi"/>
          <w:b/>
          <w:bCs/>
          <w:color w:val="000000" w:themeColor="text1"/>
          <w:sz w:val="32"/>
          <w:szCs w:val="32"/>
        </w:rPr>
        <w:t>C</w:t>
      </w:r>
      <w:r w:rsidRPr="006C5379">
        <w:rPr>
          <w:rFonts w:asciiTheme="majorBidi" w:hAnsiTheme="majorBidi" w:cstheme="majorBidi"/>
          <w:b/>
          <w:bCs/>
          <w:color w:val="000000" w:themeColor="text1"/>
          <w:sz w:val="32"/>
          <w:szCs w:val="32"/>
        </w:rPr>
        <w:t>osts</w:t>
      </w:r>
    </w:p>
    <w:p w:rsidR="00805BF9" w:rsidRPr="00506DDF" w:rsidRDefault="00805BF9" w:rsidP="00805BF9">
      <w:pPr>
        <w:bidi w:val="0"/>
        <w:jc w:val="center"/>
        <w:rPr>
          <w:rFonts w:asciiTheme="majorBidi" w:hAnsiTheme="majorBidi" w:cstheme="majorBidi"/>
          <w:b/>
          <w:bCs/>
          <w:color w:val="000000" w:themeColor="text1"/>
          <w:sz w:val="28"/>
          <w:szCs w:val="28"/>
        </w:rPr>
      </w:pPr>
      <w:r w:rsidRPr="00506DDF">
        <w:rPr>
          <w:rFonts w:asciiTheme="majorBidi" w:hAnsiTheme="majorBidi" w:cstheme="majorBidi"/>
          <w:b/>
          <w:bCs/>
          <w:color w:val="000000" w:themeColor="text1"/>
          <w:sz w:val="28"/>
          <w:szCs w:val="28"/>
        </w:rPr>
        <w:t xml:space="preserve">Ibrahim </w:t>
      </w:r>
      <w:proofErr w:type="spellStart"/>
      <w:r w:rsidRPr="00506DDF">
        <w:rPr>
          <w:rFonts w:asciiTheme="majorBidi" w:hAnsiTheme="majorBidi" w:cstheme="majorBidi"/>
          <w:b/>
          <w:bCs/>
          <w:color w:val="000000" w:themeColor="text1"/>
          <w:sz w:val="28"/>
          <w:szCs w:val="28"/>
        </w:rPr>
        <w:t>Ramadan</w:t>
      </w:r>
      <w:r w:rsidRPr="00506DDF">
        <w:rPr>
          <w:rFonts w:asciiTheme="majorBidi" w:hAnsiTheme="majorBidi" w:cstheme="majorBidi"/>
          <w:b/>
          <w:bCs/>
          <w:color w:val="000000" w:themeColor="text1"/>
          <w:sz w:val="28"/>
          <w:szCs w:val="28"/>
          <w:vertAlign w:val="superscript"/>
        </w:rPr>
        <w:t>a</w:t>
      </w:r>
      <w:proofErr w:type="spellEnd"/>
      <w:r w:rsidRPr="00506DDF">
        <w:rPr>
          <w:rFonts w:asciiTheme="majorBidi" w:hAnsiTheme="majorBidi" w:cstheme="majorBidi"/>
          <w:b/>
          <w:bCs/>
          <w:color w:val="000000" w:themeColor="text1"/>
          <w:sz w:val="28"/>
          <w:szCs w:val="28"/>
        </w:rPr>
        <w:t xml:space="preserve">, </w:t>
      </w:r>
      <w:proofErr w:type="spellStart"/>
      <w:r w:rsidRPr="00506DDF">
        <w:rPr>
          <w:rFonts w:asciiTheme="majorBidi" w:hAnsiTheme="majorBidi" w:cstheme="majorBidi"/>
          <w:b/>
          <w:bCs/>
          <w:color w:val="000000" w:themeColor="text1"/>
          <w:sz w:val="28"/>
          <w:szCs w:val="28"/>
        </w:rPr>
        <w:t>Alaa</w:t>
      </w:r>
      <w:proofErr w:type="spellEnd"/>
      <w:r w:rsidRPr="00506DDF">
        <w:rPr>
          <w:rFonts w:asciiTheme="majorBidi" w:hAnsiTheme="majorBidi" w:cstheme="majorBidi"/>
          <w:b/>
          <w:bCs/>
          <w:color w:val="000000" w:themeColor="text1"/>
          <w:sz w:val="28"/>
          <w:szCs w:val="28"/>
        </w:rPr>
        <w:t xml:space="preserve"> </w:t>
      </w:r>
      <w:proofErr w:type="spellStart"/>
      <w:r w:rsidRPr="00506DDF">
        <w:rPr>
          <w:rFonts w:asciiTheme="majorBidi" w:hAnsiTheme="majorBidi" w:cstheme="majorBidi"/>
          <w:b/>
          <w:bCs/>
          <w:color w:val="000000" w:themeColor="text1"/>
          <w:sz w:val="28"/>
          <w:szCs w:val="28"/>
        </w:rPr>
        <w:t>Ahmed</w:t>
      </w:r>
      <w:r w:rsidRPr="00506DDF">
        <w:rPr>
          <w:rFonts w:asciiTheme="majorBidi" w:hAnsiTheme="majorBidi" w:cstheme="majorBidi"/>
          <w:b/>
          <w:bCs/>
          <w:color w:val="000000" w:themeColor="text1"/>
          <w:sz w:val="28"/>
          <w:szCs w:val="28"/>
          <w:vertAlign w:val="superscript"/>
        </w:rPr>
        <w:t>b</w:t>
      </w:r>
      <w:proofErr w:type="spellEnd"/>
      <w:r w:rsidRPr="00506DDF">
        <w:rPr>
          <w:rFonts w:asciiTheme="majorBidi" w:hAnsiTheme="majorBidi" w:cstheme="majorBidi"/>
          <w:b/>
          <w:bCs/>
          <w:color w:val="000000" w:themeColor="text1"/>
          <w:sz w:val="28"/>
          <w:szCs w:val="28"/>
        </w:rPr>
        <w:t xml:space="preserve">, and Mohamed </w:t>
      </w:r>
      <w:proofErr w:type="spellStart"/>
      <w:r w:rsidRPr="00506DDF">
        <w:rPr>
          <w:rFonts w:asciiTheme="majorBidi" w:hAnsiTheme="majorBidi" w:cstheme="majorBidi"/>
          <w:b/>
          <w:bCs/>
          <w:color w:val="000000" w:themeColor="text1"/>
          <w:sz w:val="28"/>
          <w:szCs w:val="28"/>
        </w:rPr>
        <w:t>Zidan</w:t>
      </w:r>
      <w:r w:rsidRPr="00506DDF">
        <w:rPr>
          <w:rFonts w:asciiTheme="majorBidi" w:hAnsiTheme="majorBidi" w:cstheme="majorBidi"/>
          <w:b/>
          <w:bCs/>
          <w:color w:val="000000" w:themeColor="text1"/>
          <w:sz w:val="28"/>
          <w:szCs w:val="28"/>
          <w:vertAlign w:val="superscript"/>
        </w:rPr>
        <w:t>c</w:t>
      </w:r>
      <w:proofErr w:type="spellEnd"/>
      <w:r w:rsidRPr="00506DDF">
        <w:rPr>
          <w:rFonts w:asciiTheme="majorBidi" w:hAnsiTheme="majorBidi" w:cstheme="majorBidi"/>
          <w:b/>
          <w:bCs/>
          <w:color w:val="000000" w:themeColor="text1"/>
          <w:sz w:val="28"/>
          <w:szCs w:val="28"/>
          <w:vertAlign w:val="superscript"/>
        </w:rPr>
        <w:t>*</w:t>
      </w:r>
    </w:p>
    <w:p w:rsidR="00805BF9" w:rsidRPr="00506DDF" w:rsidRDefault="00805BF9" w:rsidP="00805BF9">
      <w:pPr>
        <w:bidi w:val="0"/>
        <w:spacing w:after="0" w:line="360" w:lineRule="auto"/>
        <w:jc w:val="center"/>
        <w:rPr>
          <w:rFonts w:asciiTheme="majorBidi" w:hAnsiTheme="majorBidi" w:cstheme="majorBidi"/>
          <w:color w:val="000000" w:themeColor="text1"/>
          <w:sz w:val="24"/>
          <w:szCs w:val="24"/>
        </w:rPr>
      </w:pPr>
      <w:proofErr w:type="spellStart"/>
      <w:proofErr w:type="gramStart"/>
      <w:r w:rsidRPr="00506DDF">
        <w:rPr>
          <w:rFonts w:asciiTheme="majorBidi" w:hAnsiTheme="majorBidi" w:cstheme="majorBidi"/>
          <w:color w:val="000000" w:themeColor="text1"/>
          <w:sz w:val="24"/>
          <w:szCs w:val="24"/>
          <w:vertAlign w:val="superscript"/>
        </w:rPr>
        <w:t>a</w:t>
      </w:r>
      <w:r w:rsidRPr="00506DDF">
        <w:rPr>
          <w:rFonts w:asciiTheme="majorBidi" w:hAnsiTheme="majorBidi" w:cstheme="majorBidi"/>
          <w:color w:val="000000" w:themeColor="text1"/>
          <w:sz w:val="24"/>
          <w:szCs w:val="24"/>
        </w:rPr>
        <w:t>Associate</w:t>
      </w:r>
      <w:proofErr w:type="spellEnd"/>
      <w:proofErr w:type="gramEnd"/>
      <w:r w:rsidRPr="00506DDF">
        <w:rPr>
          <w:rFonts w:asciiTheme="majorBidi" w:hAnsiTheme="majorBidi" w:cstheme="majorBidi"/>
          <w:color w:val="000000" w:themeColor="text1"/>
          <w:sz w:val="24"/>
          <w:szCs w:val="24"/>
        </w:rPr>
        <w:t xml:space="preserve"> Prof., Civil Engineering Department, Faculty of  Engineering at </w:t>
      </w:r>
      <w:proofErr w:type="spellStart"/>
      <w:r w:rsidRPr="00506DDF">
        <w:rPr>
          <w:rFonts w:asciiTheme="majorBidi" w:hAnsiTheme="majorBidi" w:cstheme="majorBidi"/>
          <w:color w:val="000000" w:themeColor="text1"/>
          <w:sz w:val="24"/>
          <w:szCs w:val="24"/>
        </w:rPr>
        <w:t>Shoubra</w:t>
      </w:r>
      <w:proofErr w:type="spellEnd"/>
      <w:r w:rsidRPr="00506DDF">
        <w:rPr>
          <w:rFonts w:asciiTheme="majorBidi" w:hAnsiTheme="majorBidi" w:cstheme="majorBidi"/>
          <w:color w:val="000000" w:themeColor="text1"/>
          <w:sz w:val="24"/>
          <w:szCs w:val="24"/>
        </w:rPr>
        <w:t xml:space="preserve">, </w:t>
      </w:r>
      <w:proofErr w:type="spellStart"/>
      <w:r w:rsidRPr="00506DDF">
        <w:rPr>
          <w:rFonts w:asciiTheme="majorBidi" w:hAnsiTheme="majorBidi" w:cstheme="majorBidi"/>
          <w:color w:val="000000" w:themeColor="text1"/>
          <w:sz w:val="24"/>
          <w:szCs w:val="24"/>
        </w:rPr>
        <w:t>Benha</w:t>
      </w:r>
      <w:proofErr w:type="spellEnd"/>
      <w:r w:rsidRPr="00506DDF">
        <w:rPr>
          <w:rFonts w:asciiTheme="majorBidi" w:hAnsiTheme="majorBidi" w:cstheme="majorBidi"/>
          <w:color w:val="000000" w:themeColor="text1"/>
          <w:sz w:val="24"/>
          <w:szCs w:val="24"/>
        </w:rPr>
        <w:t xml:space="preserve"> University, Egypt</w:t>
      </w:r>
    </w:p>
    <w:p w:rsidR="00805BF9" w:rsidRPr="00506DDF" w:rsidRDefault="00805BF9" w:rsidP="00805BF9">
      <w:pPr>
        <w:spacing w:after="0" w:line="360" w:lineRule="auto"/>
        <w:jc w:val="center"/>
        <w:rPr>
          <w:rFonts w:asciiTheme="majorBidi" w:hAnsiTheme="majorBidi" w:cstheme="majorBidi"/>
          <w:sz w:val="24"/>
          <w:szCs w:val="24"/>
        </w:rPr>
      </w:pPr>
      <w:r w:rsidRPr="00506DDF">
        <w:rPr>
          <w:rFonts w:asciiTheme="majorBidi" w:hAnsiTheme="majorBidi" w:cstheme="majorBidi"/>
          <w:sz w:val="24"/>
          <w:szCs w:val="24"/>
        </w:rPr>
        <w:t xml:space="preserve">Email: </w:t>
      </w:r>
      <w:hyperlink r:id="rId9" w:history="1">
        <w:r w:rsidRPr="00506DDF">
          <w:rPr>
            <w:rStyle w:val="Hyperlink"/>
            <w:rFonts w:asciiTheme="majorBidi" w:hAnsiTheme="majorBidi" w:cstheme="majorBidi"/>
            <w:sz w:val="24"/>
            <w:szCs w:val="24"/>
          </w:rPr>
          <w:t>Ibrahim.ramadan@feng.bu.edu.eg</w:t>
        </w:r>
      </w:hyperlink>
    </w:p>
    <w:p w:rsidR="00805BF9" w:rsidRPr="00506DDF" w:rsidRDefault="00805BF9" w:rsidP="00805BF9">
      <w:pPr>
        <w:bidi w:val="0"/>
        <w:spacing w:after="0" w:line="360" w:lineRule="auto"/>
        <w:jc w:val="center"/>
        <w:rPr>
          <w:rFonts w:asciiTheme="majorBidi" w:hAnsiTheme="majorBidi" w:cstheme="majorBidi"/>
          <w:color w:val="000000" w:themeColor="text1"/>
          <w:sz w:val="24"/>
          <w:szCs w:val="24"/>
        </w:rPr>
      </w:pPr>
      <w:proofErr w:type="spellStart"/>
      <w:proofErr w:type="gramStart"/>
      <w:r w:rsidRPr="00506DDF">
        <w:rPr>
          <w:rFonts w:asciiTheme="majorBidi" w:hAnsiTheme="majorBidi" w:cstheme="majorBidi"/>
          <w:color w:val="000000" w:themeColor="text1"/>
          <w:sz w:val="24"/>
          <w:szCs w:val="24"/>
          <w:vertAlign w:val="superscript"/>
        </w:rPr>
        <w:t>b</w:t>
      </w:r>
      <w:r w:rsidRPr="00506DDF">
        <w:rPr>
          <w:rFonts w:asciiTheme="majorBidi" w:hAnsiTheme="majorBidi" w:cstheme="majorBidi"/>
          <w:color w:val="000000" w:themeColor="text1"/>
          <w:sz w:val="24"/>
          <w:szCs w:val="24"/>
        </w:rPr>
        <w:t>Assisstant</w:t>
      </w:r>
      <w:proofErr w:type="spellEnd"/>
      <w:proofErr w:type="gramEnd"/>
      <w:r w:rsidRPr="00506DDF">
        <w:rPr>
          <w:rFonts w:asciiTheme="majorBidi" w:hAnsiTheme="majorBidi" w:cstheme="majorBidi"/>
          <w:color w:val="000000" w:themeColor="text1"/>
          <w:sz w:val="24"/>
          <w:szCs w:val="24"/>
        </w:rPr>
        <w:t xml:space="preserve"> Prof., Civil Engineering Department, Faculty of  Engineering at </w:t>
      </w:r>
      <w:proofErr w:type="spellStart"/>
      <w:r w:rsidRPr="00506DDF">
        <w:rPr>
          <w:rFonts w:asciiTheme="majorBidi" w:hAnsiTheme="majorBidi" w:cstheme="majorBidi"/>
          <w:color w:val="000000" w:themeColor="text1"/>
          <w:sz w:val="24"/>
          <w:szCs w:val="24"/>
        </w:rPr>
        <w:t>Shoubra</w:t>
      </w:r>
      <w:proofErr w:type="spellEnd"/>
      <w:r w:rsidRPr="00506DDF">
        <w:rPr>
          <w:rFonts w:asciiTheme="majorBidi" w:hAnsiTheme="majorBidi" w:cstheme="majorBidi"/>
          <w:color w:val="000000" w:themeColor="text1"/>
          <w:sz w:val="24"/>
          <w:szCs w:val="24"/>
        </w:rPr>
        <w:t xml:space="preserve">, </w:t>
      </w:r>
      <w:proofErr w:type="spellStart"/>
      <w:r w:rsidRPr="00506DDF">
        <w:rPr>
          <w:rFonts w:asciiTheme="majorBidi" w:hAnsiTheme="majorBidi" w:cstheme="majorBidi"/>
          <w:color w:val="000000" w:themeColor="text1"/>
          <w:sz w:val="24"/>
          <w:szCs w:val="24"/>
        </w:rPr>
        <w:t>Benha</w:t>
      </w:r>
      <w:proofErr w:type="spellEnd"/>
      <w:r w:rsidRPr="00506DDF">
        <w:rPr>
          <w:rFonts w:asciiTheme="majorBidi" w:hAnsiTheme="majorBidi" w:cstheme="majorBidi"/>
          <w:color w:val="000000" w:themeColor="text1"/>
          <w:sz w:val="24"/>
          <w:szCs w:val="24"/>
        </w:rPr>
        <w:t xml:space="preserve"> University, Egypt</w:t>
      </w:r>
    </w:p>
    <w:p w:rsidR="00805BF9" w:rsidRDefault="00805BF9" w:rsidP="00805BF9">
      <w:pPr>
        <w:spacing w:after="0" w:line="360" w:lineRule="auto"/>
        <w:jc w:val="center"/>
      </w:pPr>
      <w:r w:rsidRPr="00506DDF">
        <w:rPr>
          <w:rFonts w:asciiTheme="majorBidi" w:hAnsiTheme="majorBidi" w:cstheme="majorBidi"/>
          <w:sz w:val="24"/>
          <w:szCs w:val="24"/>
        </w:rPr>
        <w:t xml:space="preserve">Email: </w:t>
      </w:r>
      <w:hyperlink r:id="rId10" w:history="1">
        <w:r w:rsidRPr="00506DDF">
          <w:rPr>
            <w:rStyle w:val="Hyperlink"/>
          </w:rPr>
          <w:t>alaa.ahmed@feng.bu.edu.eg</w:t>
        </w:r>
      </w:hyperlink>
    </w:p>
    <w:p w:rsidR="00805BF9" w:rsidRPr="00506DDF" w:rsidRDefault="00805BF9" w:rsidP="00805BF9">
      <w:pPr>
        <w:spacing w:after="0" w:line="360" w:lineRule="auto"/>
        <w:jc w:val="center"/>
        <w:rPr>
          <w:rFonts w:asciiTheme="majorBidi" w:hAnsiTheme="majorBidi" w:cstheme="majorBidi"/>
          <w:color w:val="000000" w:themeColor="text1"/>
          <w:sz w:val="24"/>
          <w:szCs w:val="24"/>
          <w:rtl/>
        </w:rPr>
      </w:pPr>
      <w:proofErr w:type="gramStart"/>
      <w:r w:rsidRPr="00506DDF">
        <w:rPr>
          <w:rFonts w:asciiTheme="majorBidi" w:hAnsiTheme="majorBidi" w:cstheme="majorBidi"/>
          <w:color w:val="000000" w:themeColor="text1"/>
          <w:sz w:val="24"/>
          <w:szCs w:val="24"/>
          <w:vertAlign w:val="superscript"/>
        </w:rPr>
        <w:t>c*</w:t>
      </w:r>
      <w:proofErr w:type="gramEnd"/>
      <w:r w:rsidRPr="00506DDF">
        <w:rPr>
          <w:rFonts w:asciiTheme="majorBidi" w:hAnsiTheme="majorBidi" w:cstheme="majorBidi"/>
          <w:color w:val="000000" w:themeColor="text1"/>
          <w:sz w:val="24"/>
          <w:szCs w:val="24"/>
        </w:rPr>
        <w:t xml:space="preserve">Demonstrator, Civil Engineering Department, Faculty of Engineering at </w:t>
      </w:r>
      <w:proofErr w:type="spellStart"/>
      <w:r w:rsidRPr="00506DDF">
        <w:rPr>
          <w:rFonts w:asciiTheme="majorBidi" w:hAnsiTheme="majorBidi" w:cstheme="majorBidi"/>
          <w:color w:val="000000" w:themeColor="text1"/>
          <w:sz w:val="24"/>
          <w:szCs w:val="24"/>
        </w:rPr>
        <w:t>Shoubra</w:t>
      </w:r>
      <w:proofErr w:type="spellEnd"/>
      <w:r w:rsidRPr="00506DDF">
        <w:rPr>
          <w:rFonts w:asciiTheme="majorBidi" w:hAnsiTheme="majorBidi" w:cstheme="majorBidi"/>
          <w:color w:val="000000" w:themeColor="text1"/>
          <w:sz w:val="24"/>
          <w:szCs w:val="24"/>
        </w:rPr>
        <w:t xml:space="preserve">, </w:t>
      </w:r>
      <w:proofErr w:type="spellStart"/>
      <w:r w:rsidRPr="00506DDF">
        <w:rPr>
          <w:rFonts w:asciiTheme="majorBidi" w:hAnsiTheme="majorBidi" w:cstheme="majorBidi"/>
          <w:color w:val="000000" w:themeColor="text1"/>
          <w:sz w:val="24"/>
          <w:szCs w:val="24"/>
        </w:rPr>
        <w:t>Benha</w:t>
      </w:r>
      <w:proofErr w:type="spellEnd"/>
      <w:r w:rsidRPr="00506DDF">
        <w:rPr>
          <w:rFonts w:asciiTheme="majorBidi" w:hAnsiTheme="majorBidi" w:cstheme="majorBidi"/>
          <w:color w:val="000000" w:themeColor="text1"/>
          <w:sz w:val="24"/>
          <w:szCs w:val="24"/>
        </w:rPr>
        <w:t xml:space="preserve"> University, Egypt</w:t>
      </w:r>
    </w:p>
    <w:p w:rsidR="00E34510" w:rsidRPr="006C5379" w:rsidRDefault="00805BF9" w:rsidP="00805BF9">
      <w:pPr>
        <w:bidi w:val="0"/>
        <w:spacing w:line="360" w:lineRule="auto"/>
        <w:ind w:left="720"/>
        <w:jc w:val="center"/>
        <w:rPr>
          <w:rFonts w:asciiTheme="majorBidi" w:hAnsiTheme="majorBidi" w:cstheme="majorBidi"/>
          <w:b/>
          <w:bCs/>
          <w:color w:val="000000" w:themeColor="text1"/>
          <w:sz w:val="24"/>
          <w:szCs w:val="24"/>
        </w:rPr>
      </w:pPr>
      <w:r w:rsidRPr="00506DDF">
        <w:rPr>
          <w:rFonts w:asciiTheme="majorBidi" w:hAnsiTheme="majorBidi" w:cstheme="majorBidi"/>
          <w:sz w:val="24"/>
          <w:szCs w:val="24"/>
        </w:rPr>
        <w:t xml:space="preserve">Email: </w:t>
      </w:r>
      <w:hyperlink r:id="rId11" w:history="1">
        <w:r w:rsidRPr="00506DDF">
          <w:rPr>
            <w:rStyle w:val="Hyperlink"/>
          </w:rPr>
          <w:t>muhammed.ali</w:t>
        </w:r>
        <w:r w:rsidRPr="00506DDF">
          <w:rPr>
            <w:rStyle w:val="Hyperlink"/>
            <w:rFonts w:asciiTheme="majorBidi" w:hAnsiTheme="majorBidi" w:cstheme="majorBidi"/>
            <w:sz w:val="24"/>
            <w:szCs w:val="24"/>
          </w:rPr>
          <w:t>@feng.bu.edu.eg</w:t>
        </w:r>
      </w:hyperlink>
    </w:p>
    <w:p w:rsidR="00163304" w:rsidRPr="006C5379" w:rsidRDefault="00163304" w:rsidP="00E05ABA">
      <w:pPr>
        <w:bidi w:val="0"/>
        <w:spacing w:line="360" w:lineRule="auto"/>
        <w:ind w:left="720"/>
        <w:jc w:val="both"/>
        <w:rPr>
          <w:rStyle w:val="fontstyle01"/>
          <w:rFonts w:asciiTheme="majorBidi" w:hAnsiTheme="majorBidi" w:cstheme="majorBidi"/>
          <w:b/>
          <w:bCs/>
          <w:color w:val="000000" w:themeColor="text1"/>
          <w:sz w:val="24"/>
          <w:szCs w:val="24"/>
        </w:rPr>
      </w:pPr>
      <w:r w:rsidRPr="006C5379">
        <w:rPr>
          <w:rFonts w:asciiTheme="majorBidi" w:hAnsiTheme="majorBidi" w:cstheme="majorBidi"/>
          <w:b/>
          <w:bCs/>
          <w:color w:val="000000" w:themeColor="text1"/>
          <w:sz w:val="24"/>
          <w:szCs w:val="24"/>
        </w:rPr>
        <w:t>Abstract</w:t>
      </w:r>
      <w:r w:rsidR="001C55AA" w:rsidRPr="006C5379">
        <w:rPr>
          <w:rFonts w:asciiTheme="majorBidi" w:hAnsiTheme="majorBidi" w:cstheme="majorBidi" w:hint="cs"/>
          <w:b/>
          <w:bCs/>
          <w:color w:val="000000" w:themeColor="text1"/>
          <w:sz w:val="24"/>
          <w:szCs w:val="24"/>
          <w:rtl/>
        </w:rPr>
        <w:t>:</w:t>
      </w:r>
      <w:r w:rsidR="001C55AA" w:rsidRPr="006C5379">
        <w:rPr>
          <w:rStyle w:val="fontstyle01"/>
          <w:rFonts w:asciiTheme="majorBidi" w:hAnsiTheme="majorBidi" w:cstheme="majorBidi"/>
          <w:color w:val="000000" w:themeColor="text1"/>
          <w:sz w:val="24"/>
          <w:szCs w:val="24"/>
        </w:rPr>
        <w:t xml:space="preserve"> It</w:t>
      </w:r>
      <w:r w:rsidR="00AF5A4E" w:rsidRPr="006C5379">
        <w:rPr>
          <w:rStyle w:val="fontstyle01"/>
          <w:rFonts w:asciiTheme="majorBidi" w:hAnsiTheme="majorBidi" w:cstheme="majorBidi"/>
          <w:color w:val="000000" w:themeColor="text1"/>
          <w:sz w:val="24"/>
          <w:szCs w:val="24"/>
        </w:rPr>
        <w:t xml:space="preserve"> is typically very difficult for the designer to select a suitable type of pavement while constructing a new road in Egypt because there are various types available, including flexible, rigid, and mixed pavement. </w:t>
      </w:r>
      <w:r w:rsidR="002341D6" w:rsidRPr="006C5379">
        <w:rPr>
          <w:rStyle w:val="fontstyle01"/>
          <w:rFonts w:asciiTheme="majorBidi" w:hAnsiTheme="majorBidi" w:cstheme="majorBidi"/>
          <w:color w:val="000000" w:themeColor="text1"/>
          <w:sz w:val="24"/>
          <w:szCs w:val="24"/>
        </w:rPr>
        <w:t xml:space="preserve">Two models of structure </w:t>
      </w:r>
      <w:r w:rsidR="001C55AA" w:rsidRPr="006C5379">
        <w:rPr>
          <w:rStyle w:val="fontstyle01"/>
          <w:rFonts w:asciiTheme="majorBidi" w:hAnsiTheme="majorBidi" w:cstheme="majorBidi"/>
          <w:color w:val="000000" w:themeColor="text1"/>
          <w:sz w:val="24"/>
          <w:szCs w:val="24"/>
        </w:rPr>
        <w:t>design: one</w:t>
      </w:r>
      <w:r w:rsidR="002341D6" w:rsidRPr="006C5379">
        <w:rPr>
          <w:rStyle w:val="fontstyle01"/>
          <w:rFonts w:asciiTheme="majorBidi" w:hAnsiTheme="majorBidi" w:cstheme="majorBidi"/>
          <w:color w:val="000000" w:themeColor="text1"/>
          <w:sz w:val="24"/>
          <w:szCs w:val="24"/>
        </w:rPr>
        <w:t xml:space="preserve"> for flexible pavement a</w:t>
      </w:r>
      <w:r w:rsidR="001F24A7" w:rsidRPr="006C5379">
        <w:rPr>
          <w:rStyle w:val="fontstyle01"/>
          <w:rFonts w:asciiTheme="majorBidi" w:hAnsiTheme="majorBidi" w:cstheme="majorBidi"/>
          <w:color w:val="000000" w:themeColor="text1"/>
          <w:sz w:val="24"/>
          <w:szCs w:val="24"/>
        </w:rPr>
        <w:t xml:space="preserve">nd the other for rigid pavement </w:t>
      </w:r>
      <w:r w:rsidR="002341D6" w:rsidRPr="006C5379">
        <w:rPr>
          <w:rStyle w:val="fontstyle01"/>
          <w:rFonts w:asciiTheme="majorBidi" w:hAnsiTheme="majorBidi" w:cstheme="majorBidi"/>
          <w:color w:val="000000" w:themeColor="text1"/>
          <w:sz w:val="24"/>
          <w:szCs w:val="24"/>
        </w:rPr>
        <w:t xml:space="preserve">are presented in this paper. This study aims to determine the suitable pavement type based on soil and </w:t>
      </w:r>
      <w:r w:rsidR="005C27C3" w:rsidRPr="006C5379">
        <w:rPr>
          <w:rStyle w:val="fontstyle01"/>
          <w:rFonts w:asciiTheme="majorBidi" w:hAnsiTheme="majorBidi" w:cstheme="majorBidi"/>
          <w:color w:val="000000" w:themeColor="text1"/>
          <w:sz w:val="24"/>
          <w:szCs w:val="24"/>
        </w:rPr>
        <w:t xml:space="preserve">traffic parameters; therefore, </w:t>
      </w:r>
      <w:r w:rsidR="002341D6" w:rsidRPr="006C5379">
        <w:rPr>
          <w:rStyle w:val="fontstyle01"/>
          <w:rFonts w:asciiTheme="majorBidi" w:hAnsiTheme="majorBidi" w:cstheme="majorBidi"/>
          <w:color w:val="000000" w:themeColor="text1"/>
          <w:sz w:val="24"/>
          <w:szCs w:val="24"/>
        </w:rPr>
        <w:t xml:space="preserve">as expected, the authors performed nearly </w:t>
      </w:r>
      <w:r w:rsidR="0016743A" w:rsidRPr="006C5379">
        <w:rPr>
          <w:rStyle w:val="fontstyle01"/>
          <w:rFonts w:asciiTheme="majorBidi" w:hAnsiTheme="majorBidi" w:cstheme="majorBidi"/>
          <w:color w:val="000000" w:themeColor="text1"/>
          <w:sz w:val="24"/>
          <w:szCs w:val="24"/>
        </w:rPr>
        <w:t>1050</w:t>
      </w:r>
      <w:r w:rsidR="002341D6" w:rsidRPr="006C5379">
        <w:rPr>
          <w:rStyle w:val="fontstyle01"/>
          <w:rFonts w:asciiTheme="majorBidi" w:hAnsiTheme="majorBidi" w:cstheme="majorBidi"/>
          <w:color w:val="000000" w:themeColor="text1"/>
          <w:sz w:val="24"/>
          <w:szCs w:val="24"/>
        </w:rPr>
        <w:t xml:space="preserve"> runs using various traffic and soil parameters. </w:t>
      </w:r>
      <w:r w:rsidR="00527A04" w:rsidRPr="006C5379">
        <w:rPr>
          <w:rStyle w:val="fontstyle01"/>
          <w:rFonts w:asciiTheme="majorBidi" w:hAnsiTheme="majorBidi" w:cstheme="majorBidi"/>
          <w:color w:val="auto"/>
          <w:sz w:val="24"/>
          <w:szCs w:val="24"/>
        </w:rPr>
        <w:t>Design</w:t>
      </w:r>
      <w:r w:rsidR="002341D6" w:rsidRPr="006C5379">
        <w:rPr>
          <w:rStyle w:val="fontstyle01"/>
          <w:rFonts w:asciiTheme="majorBidi" w:hAnsiTheme="majorBidi" w:cstheme="majorBidi"/>
          <w:color w:val="auto"/>
          <w:sz w:val="24"/>
          <w:szCs w:val="24"/>
        </w:rPr>
        <w:t xml:space="preserve"> </w:t>
      </w:r>
      <w:r w:rsidR="002341D6" w:rsidRPr="006C5379">
        <w:rPr>
          <w:rStyle w:val="fontstyle01"/>
          <w:rFonts w:asciiTheme="majorBidi" w:hAnsiTheme="majorBidi" w:cstheme="majorBidi"/>
          <w:color w:val="000000" w:themeColor="text1"/>
          <w:sz w:val="24"/>
          <w:szCs w:val="24"/>
        </w:rPr>
        <w:t>software is provided with a traffic and soil value for each run to determine the appropriate thickness of both flexible and rigid</w:t>
      </w:r>
      <w:r w:rsidR="00063A33" w:rsidRPr="006C5379">
        <w:rPr>
          <w:rStyle w:val="fontstyle01"/>
          <w:rFonts w:asciiTheme="majorBidi" w:hAnsiTheme="majorBidi" w:cstheme="majorBidi"/>
          <w:color w:val="000000" w:themeColor="text1"/>
          <w:sz w:val="24"/>
          <w:szCs w:val="24"/>
        </w:rPr>
        <w:t xml:space="preserve"> pavement.</w:t>
      </w:r>
      <w:r w:rsidR="002341D6" w:rsidRPr="006C5379">
        <w:rPr>
          <w:rStyle w:val="fontstyle01"/>
          <w:rFonts w:asciiTheme="majorBidi" w:hAnsiTheme="majorBidi" w:cstheme="majorBidi"/>
          <w:color w:val="000000" w:themeColor="text1"/>
          <w:sz w:val="24"/>
          <w:szCs w:val="24"/>
        </w:rPr>
        <w:t xml:space="preserve"> </w:t>
      </w:r>
      <w:r w:rsidR="00E72167" w:rsidRPr="006C5379">
        <w:rPr>
          <w:rStyle w:val="fontstyle01"/>
          <w:rFonts w:asciiTheme="majorBidi" w:hAnsiTheme="majorBidi" w:cstheme="majorBidi"/>
          <w:color w:val="000000" w:themeColor="text1"/>
          <w:sz w:val="24"/>
          <w:szCs w:val="24"/>
        </w:rPr>
        <w:t>Accordingly, for each run, an estimate of the life cycle cost (LCC) was calculated for both rigid and flexible pavement</w:t>
      </w:r>
      <w:r w:rsidR="00916C74" w:rsidRPr="006C5379">
        <w:rPr>
          <w:rStyle w:val="fontstyle01"/>
          <w:rFonts w:asciiTheme="majorBidi" w:hAnsiTheme="majorBidi" w:cstheme="majorBidi"/>
          <w:color w:val="000000" w:themeColor="text1"/>
          <w:sz w:val="24"/>
          <w:szCs w:val="24"/>
        </w:rPr>
        <w:t>. The LCC contains both construction and maintenance costs. Then</w:t>
      </w:r>
      <w:r w:rsidRPr="006C5379">
        <w:rPr>
          <w:rStyle w:val="fontstyle01"/>
          <w:rFonts w:asciiTheme="majorBidi" w:hAnsiTheme="majorBidi" w:cstheme="majorBidi"/>
          <w:color w:val="000000" w:themeColor="text1"/>
          <w:sz w:val="24"/>
          <w:szCs w:val="24"/>
        </w:rPr>
        <w:t xml:space="preserve"> the chart is designed to show the LCC for both types of pavement. </w:t>
      </w:r>
      <w:r w:rsidR="00E72167" w:rsidRPr="006C5379">
        <w:rPr>
          <w:rStyle w:val="fontstyle01"/>
          <w:rFonts w:asciiTheme="majorBidi" w:hAnsiTheme="majorBidi" w:cstheme="majorBidi"/>
          <w:color w:val="000000" w:themeColor="text1"/>
          <w:sz w:val="24"/>
          <w:szCs w:val="24"/>
        </w:rPr>
        <w:t>It</w:t>
      </w:r>
      <w:r w:rsidR="00064BC5" w:rsidRPr="006C5379">
        <w:rPr>
          <w:rStyle w:val="fontstyle01"/>
          <w:rFonts w:asciiTheme="majorBidi" w:hAnsiTheme="majorBidi" w:cstheme="majorBidi"/>
          <w:color w:val="000000" w:themeColor="text1"/>
          <w:sz w:val="24"/>
          <w:szCs w:val="24"/>
        </w:rPr>
        <w:t xml:space="preserve"> can be used to calculate the best pavement type based on soil type and traffic volume. It</w:t>
      </w:r>
      <w:r w:rsidRPr="006C5379">
        <w:rPr>
          <w:rStyle w:val="fontstyle01"/>
          <w:rFonts w:asciiTheme="majorBidi" w:hAnsiTheme="majorBidi" w:cstheme="majorBidi"/>
          <w:color w:val="000000" w:themeColor="text1"/>
          <w:sz w:val="24"/>
          <w:szCs w:val="24"/>
        </w:rPr>
        <w:t xml:space="preserve"> can be concluded that </w:t>
      </w:r>
      <w:r w:rsidR="00DA41F7" w:rsidRPr="006C5379">
        <w:rPr>
          <w:rStyle w:val="fontstyle01"/>
          <w:rFonts w:asciiTheme="majorBidi" w:hAnsiTheme="majorBidi" w:cstheme="majorBidi"/>
          <w:color w:val="000000" w:themeColor="text1"/>
          <w:sz w:val="24"/>
          <w:szCs w:val="24"/>
        </w:rPr>
        <w:t>when</w:t>
      </w:r>
      <w:r w:rsidR="00064BC5" w:rsidRPr="006C5379">
        <w:rPr>
          <w:rStyle w:val="fontstyle01"/>
          <w:rFonts w:asciiTheme="majorBidi" w:hAnsiTheme="majorBidi" w:cstheme="majorBidi"/>
          <w:color w:val="000000" w:themeColor="text1"/>
          <w:sz w:val="24"/>
          <w:szCs w:val="24"/>
        </w:rPr>
        <w:t xml:space="preserve"> CBR </w:t>
      </w:r>
      <w:r w:rsidR="00DA41F7" w:rsidRPr="006C5379">
        <w:rPr>
          <w:rStyle w:val="fontstyle01"/>
          <w:rFonts w:asciiTheme="majorBidi" w:hAnsiTheme="majorBidi" w:cstheme="majorBidi"/>
          <w:color w:val="000000" w:themeColor="text1"/>
          <w:sz w:val="24"/>
          <w:szCs w:val="24"/>
        </w:rPr>
        <w:t>&lt;</w:t>
      </w:r>
      <w:r w:rsidR="00064BC5" w:rsidRPr="006C5379">
        <w:rPr>
          <w:rStyle w:val="fontstyle01"/>
          <w:rFonts w:asciiTheme="majorBidi" w:hAnsiTheme="majorBidi" w:cstheme="majorBidi"/>
          <w:color w:val="000000" w:themeColor="text1"/>
          <w:sz w:val="24"/>
          <w:szCs w:val="24"/>
        </w:rPr>
        <w:t xml:space="preserve"> 9% and ESAL </w:t>
      </w:r>
      <w:r w:rsidR="00DA41F7" w:rsidRPr="006C5379">
        <w:rPr>
          <w:rStyle w:val="fontstyle01"/>
          <w:rFonts w:asciiTheme="majorBidi" w:hAnsiTheme="majorBidi" w:cstheme="majorBidi"/>
          <w:color w:val="000000" w:themeColor="text1"/>
          <w:sz w:val="24"/>
          <w:szCs w:val="24"/>
        </w:rPr>
        <w:t>&gt;</w:t>
      </w:r>
      <w:r w:rsidR="00064BC5" w:rsidRPr="006C5379">
        <w:rPr>
          <w:rStyle w:val="fontstyle01"/>
          <w:rFonts w:asciiTheme="majorBidi" w:hAnsiTheme="majorBidi" w:cstheme="majorBidi"/>
          <w:color w:val="000000" w:themeColor="text1"/>
          <w:sz w:val="24"/>
          <w:szCs w:val="24"/>
        </w:rPr>
        <w:t xml:space="preserve"> 110 (</w:t>
      </w:r>
      <w:proofErr w:type="spellStart"/>
      <w:r w:rsidR="00064BC5" w:rsidRPr="006C5379">
        <w:rPr>
          <w:rStyle w:val="fontstyle01"/>
          <w:rFonts w:asciiTheme="majorBidi" w:hAnsiTheme="majorBidi" w:cstheme="majorBidi"/>
          <w:color w:val="000000" w:themeColor="text1"/>
          <w:sz w:val="24"/>
          <w:szCs w:val="24"/>
        </w:rPr>
        <w:t>msa</w:t>
      </w:r>
      <w:proofErr w:type="spellEnd"/>
      <w:r w:rsidR="00064BC5" w:rsidRPr="006C5379">
        <w:rPr>
          <w:rStyle w:val="fontstyle01"/>
          <w:rFonts w:asciiTheme="majorBidi" w:hAnsiTheme="majorBidi" w:cstheme="majorBidi"/>
          <w:color w:val="000000" w:themeColor="text1"/>
          <w:sz w:val="24"/>
          <w:szCs w:val="24"/>
        </w:rPr>
        <w:t xml:space="preserve">), the rigid pavement is preferred, </w:t>
      </w:r>
      <w:r w:rsidR="00C567C3" w:rsidRPr="006C5379">
        <w:rPr>
          <w:rStyle w:val="fontstyle01"/>
          <w:rFonts w:asciiTheme="majorBidi" w:hAnsiTheme="majorBidi" w:cstheme="majorBidi"/>
          <w:color w:val="000000" w:themeColor="text1"/>
          <w:sz w:val="24"/>
          <w:szCs w:val="24"/>
        </w:rPr>
        <w:t>and, the flexible pavement is preferred in the cases of CBR ≥ 10% and ESAL ≤ 50 (</w:t>
      </w:r>
      <w:proofErr w:type="spellStart"/>
      <w:r w:rsidR="00C567C3" w:rsidRPr="006C5379">
        <w:rPr>
          <w:rStyle w:val="fontstyle01"/>
          <w:rFonts w:asciiTheme="majorBidi" w:hAnsiTheme="majorBidi" w:cstheme="majorBidi"/>
          <w:color w:val="000000" w:themeColor="text1"/>
          <w:sz w:val="24"/>
          <w:szCs w:val="24"/>
        </w:rPr>
        <w:t>msa</w:t>
      </w:r>
      <w:proofErr w:type="spellEnd"/>
      <w:r w:rsidR="00C567C3" w:rsidRPr="006C5379">
        <w:rPr>
          <w:rStyle w:val="fontstyle01"/>
          <w:rFonts w:asciiTheme="majorBidi" w:hAnsiTheme="majorBidi" w:cstheme="majorBidi"/>
          <w:color w:val="000000" w:themeColor="text1"/>
          <w:sz w:val="24"/>
          <w:szCs w:val="24"/>
        </w:rPr>
        <w:t xml:space="preserve">), </w:t>
      </w:r>
      <w:r w:rsidR="00C567C3" w:rsidRPr="00805BF9">
        <w:rPr>
          <w:rStyle w:val="fontstyle01"/>
          <w:rFonts w:asciiTheme="majorBidi" w:hAnsiTheme="majorBidi" w:cstheme="majorBidi"/>
          <w:color w:val="000000" w:themeColor="text1"/>
          <w:spacing w:val="-4"/>
          <w:sz w:val="24"/>
          <w:szCs w:val="24"/>
        </w:rPr>
        <w:t xml:space="preserve">and in cases where </w:t>
      </w:r>
      <w:r w:rsidR="00805BF9" w:rsidRPr="00805BF9">
        <w:rPr>
          <w:rStyle w:val="fontstyle01"/>
          <w:rFonts w:asciiTheme="majorBidi" w:hAnsiTheme="majorBidi" w:cstheme="majorBidi"/>
          <w:color w:val="000000" w:themeColor="text1"/>
          <w:spacing w:val="-4"/>
          <w:sz w:val="24"/>
          <w:szCs w:val="24"/>
        </w:rPr>
        <w:t xml:space="preserve">ESAL falls within the range of </w:t>
      </w:r>
      <w:r w:rsidR="00C567C3" w:rsidRPr="00805BF9">
        <w:rPr>
          <w:rStyle w:val="fontstyle01"/>
          <w:rFonts w:asciiTheme="majorBidi" w:hAnsiTheme="majorBidi" w:cstheme="majorBidi"/>
          <w:color w:val="000000" w:themeColor="text1"/>
          <w:spacing w:val="-4"/>
          <w:sz w:val="24"/>
          <w:szCs w:val="24"/>
        </w:rPr>
        <w:t>50 to 110, the CBR value surpasses 10%.</w:t>
      </w:r>
    </w:p>
    <w:p w:rsidR="001C55AA" w:rsidRPr="006C5379" w:rsidRDefault="00163304" w:rsidP="001C55AA">
      <w:pPr>
        <w:bidi w:val="0"/>
        <w:spacing w:after="120" w:line="360" w:lineRule="auto"/>
        <w:ind w:left="1219" w:hanging="1219"/>
        <w:jc w:val="both"/>
        <w:rPr>
          <w:rFonts w:asciiTheme="majorBidi" w:hAnsiTheme="majorBidi" w:cstheme="majorBidi"/>
          <w:color w:val="000000" w:themeColor="text1"/>
          <w:sz w:val="24"/>
          <w:szCs w:val="24"/>
        </w:rPr>
      </w:pPr>
      <w:r w:rsidRPr="006C5379">
        <w:rPr>
          <w:rFonts w:asciiTheme="majorBidi" w:hAnsiTheme="majorBidi" w:cstheme="majorBidi"/>
          <w:b/>
          <w:bCs/>
          <w:color w:val="000000" w:themeColor="text1"/>
          <w:sz w:val="24"/>
          <w:szCs w:val="24"/>
        </w:rPr>
        <w:t>Keywords:</w:t>
      </w:r>
      <w:r w:rsidRPr="006C5379">
        <w:rPr>
          <w:rFonts w:asciiTheme="majorBidi" w:hAnsiTheme="majorBidi" w:cstheme="majorBidi"/>
          <w:color w:val="000000" w:themeColor="text1"/>
          <w:sz w:val="24"/>
          <w:szCs w:val="24"/>
        </w:rPr>
        <w:t xml:space="preserve"> </w:t>
      </w:r>
      <w:r w:rsidR="005C27C3" w:rsidRPr="006C5379">
        <w:rPr>
          <w:rFonts w:asciiTheme="majorBidi" w:hAnsiTheme="majorBidi" w:cstheme="majorBidi"/>
          <w:color w:val="000000" w:themeColor="text1"/>
          <w:sz w:val="24"/>
          <w:szCs w:val="24"/>
        </w:rPr>
        <w:t>R</w:t>
      </w:r>
      <w:r w:rsidR="001C55AA" w:rsidRPr="006C5379">
        <w:rPr>
          <w:rFonts w:asciiTheme="majorBidi" w:hAnsiTheme="majorBidi" w:cstheme="majorBidi"/>
          <w:color w:val="000000" w:themeColor="text1"/>
          <w:sz w:val="24"/>
          <w:szCs w:val="24"/>
        </w:rPr>
        <w:t>igid pavement; Flexible</w:t>
      </w:r>
      <w:r w:rsidR="00112131" w:rsidRPr="006C5379">
        <w:rPr>
          <w:rFonts w:asciiTheme="majorBidi" w:hAnsiTheme="majorBidi" w:cstheme="majorBidi"/>
          <w:color w:val="000000" w:themeColor="text1"/>
          <w:sz w:val="24"/>
          <w:szCs w:val="24"/>
        </w:rPr>
        <w:t xml:space="preserve"> pavement; Equivalent Single Axle Load (ESAL); Life Cycle Cost (LCC)</w:t>
      </w:r>
      <w:r w:rsidR="001C55AA" w:rsidRPr="006C5379">
        <w:rPr>
          <w:rFonts w:asciiTheme="majorBidi" w:hAnsiTheme="majorBidi" w:cstheme="majorBidi"/>
          <w:sz w:val="24"/>
          <w:szCs w:val="24"/>
        </w:rPr>
        <w:t>;</w:t>
      </w:r>
      <w:r w:rsidR="00112131" w:rsidRPr="006C5379">
        <w:rPr>
          <w:rFonts w:asciiTheme="majorBidi" w:hAnsiTheme="majorBidi" w:cstheme="majorBidi"/>
          <w:color w:val="000000" w:themeColor="text1"/>
          <w:sz w:val="24"/>
          <w:szCs w:val="24"/>
        </w:rPr>
        <w:t xml:space="preserve"> California Bearing Ratio (CBR</w:t>
      </w:r>
      <w:r w:rsidR="005C27C3" w:rsidRPr="006C5379">
        <w:rPr>
          <w:rFonts w:asciiTheme="majorBidi" w:hAnsiTheme="majorBidi" w:cstheme="majorBidi"/>
          <w:color w:val="000000" w:themeColor="text1"/>
          <w:sz w:val="24"/>
          <w:szCs w:val="24"/>
        </w:rPr>
        <w:t>).</w:t>
      </w:r>
    </w:p>
    <w:p w:rsidR="00163304" w:rsidRPr="006C5379" w:rsidRDefault="005C27C3" w:rsidP="00F001EE">
      <w:pPr>
        <w:pStyle w:val="Heading1"/>
      </w:pPr>
      <w:r w:rsidRPr="006C5379">
        <w:lastRenderedPageBreak/>
        <w:t>INTRODUCTION</w:t>
      </w:r>
    </w:p>
    <w:p w:rsidR="00C0109F" w:rsidRPr="006C5379" w:rsidRDefault="001F31EF" w:rsidP="00527A04">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Flexible pavements and rigid pavements are the two major types of </w:t>
      </w:r>
      <w:r w:rsidRPr="006C5379">
        <w:rPr>
          <w:rStyle w:val="fontstyle01"/>
          <w:rFonts w:asciiTheme="majorBidi" w:hAnsiTheme="majorBidi" w:cstheme="majorBidi"/>
          <w:color w:val="auto"/>
          <w:sz w:val="28"/>
          <w:szCs w:val="28"/>
        </w:rPr>
        <w:t>pavement</w:t>
      </w:r>
      <w:r w:rsidRPr="006C5379">
        <w:rPr>
          <w:rStyle w:val="fontstyle01"/>
          <w:rFonts w:asciiTheme="majorBidi" w:hAnsiTheme="majorBidi" w:cstheme="majorBidi"/>
          <w:color w:val="FF0000"/>
          <w:sz w:val="28"/>
          <w:szCs w:val="28"/>
        </w:rPr>
        <w:t xml:space="preserve"> </w:t>
      </w:r>
      <w:r w:rsidRPr="006C5379">
        <w:rPr>
          <w:rStyle w:val="fontstyle01"/>
          <w:rFonts w:asciiTheme="majorBidi" w:hAnsiTheme="majorBidi" w:cstheme="majorBidi"/>
          <w:color w:val="000000" w:themeColor="text1"/>
          <w:sz w:val="28"/>
          <w:szCs w:val="28"/>
        </w:rPr>
        <w:t>used in road networks. Flexible pavements are more commonly used than rigid pavements because of their many advantages: low initial cost, good resistance to temperature variation, ease of maintenance work, and ease of detecting subsurface works (pipe locations).</w:t>
      </w:r>
    </w:p>
    <w:p w:rsidR="00E5037C" w:rsidRPr="006C5379" w:rsidRDefault="00D45CD6" w:rsidP="00DA41F7">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In the assessment of the three types of pavement, flexible, rigid, and composite, considerations should include vehicle loads, soil capacity, and construction and maintenance costs to determine which type of paving is appropriate for these kinds of situations</w:t>
      </w:r>
      <w:r w:rsidR="00D01972" w:rsidRPr="006C5379">
        <w:rPr>
          <w:rStyle w:val="fontstyle01"/>
          <w:rFonts w:asciiTheme="majorBidi" w:hAnsiTheme="majorBidi" w:cstheme="majorBidi"/>
          <w:color w:val="000000" w:themeColor="text1"/>
          <w:sz w:val="28"/>
          <w:szCs w:val="28"/>
        </w:rPr>
        <w:fldChar w:fldCharType="begin"/>
      </w:r>
      <w:r w:rsidR="00D01972" w:rsidRPr="006C5379">
        <w:rPr>
          <w:rStyle w:val="fontstyle01"/>
          <w:rFonts w:asciiTheme="majorBidi" w:hAnsiTheme="majorBidi" w:cstheme="majorBidi"/>
          <w:color w:val="000000" w:themeColor="text1"/>
          <w:sz w:val="28"/>
          <w:szCs w:val="28"/>
        </w:rPr>
        <w:instrText xml:space="preserve"> ADDIN EN.CITE &lt;EndNote&gt;&lt;Cite&gt;&lt;Author&gt;Arifuzzaman Bhuyan&lt;/Author&gt;&lt;Year&gt;2009&lt;/Year&gt;&lt;RecNum&gt;17&lt;/RecNum&gt;&lt;DisplayText&gt;[1]&lt;/DisplayText&gt;&lt;record&gt;&lt;rec-number&gt;17&lt;/rec-number&gt;&lt;foreign-keys&gt;&lt;key app="EN" db-id="s2zprzxvwztvdfe0web5wea2200tv0rs0fpt" timestamp="1689355503"&gt;17&lt;/key&gt;&lt;/foreign-keys&gt;&lt;ref-type name="Journal Article"&gt;17&lt;/ref-type&gt;&lt;contributors&gt;&lt;authors&gt;&lt;author&gt;Arifuzzaman Bhuyan, Mohammad&lt;/author&gt;&lt;/authors&gt;&lt;/contributors&gt;&lt;titles&gt;&lt;title&gt;Evaluation of flexible and rigid pavements construction in Bangladesh&lt;/title&gt;&lt;/titles&gt;&lt;dates&gt;&lt;year&gt;2009&lt;/year&gt;&lt;/dates&gt;&lt;urls&gt;&lt;/urls&gt;&lt;/record&gt;&lt;/Cite&gt;&lt;/EndNote&gt;</w:instrText>
      </w:r>
      <w:r w:rsidR="00D01972" w:rsidRPr="006C5379">
        <w:rPr>
          <w:rStyle w:val="fontstyle01"/>
          <w:rFonts w:asciiTheme="majorBidi" w:hAnsiTheme="majorBidi" w:cstheme="majorBidi"/>
          <w:color w:val="000000" w:themeColor="text1"/>
          <w:sz w:val="28"/>
          <w:szCs w:val="28"/>
        </w:rPr>
        <w:fldChar w:fldCharType="separate"/>
      </w:r>
      <w:r w:rsidR="00D01972" w:rsidRPr="006C5379">
        <w:rPr>
          <w:rStyle w:val="fontstyle01"/>
          <w:rFonts w:asciiTheme="majorBidi" w:hAnsiTheme="majorBidi" w:cstheme="majorBidi"/>
          <w:noProof/>
          <w:color w:val="000000" w:themeColor="text1"/>
          <w:sz w:val="28"/>
          <w:szCs w:val="28"/>
        </w:rPr>
        <w:t>[1]</w:t>
      </w:r>
      <w:r w:rsidR="00D01972" w:rsidRPr="006C5379">
        <w:rPr>
          <w:rStyle w:val="fontstyle01"/>
          <w:rFonts w:asciiTheme="majorBidi" w:hAnsiTheme="majorBidi" w:cstheme="majorBidi"/>
          <w:color w:val="000000" w:themeColor="text1"/>
          <w:sz w:val="28"/>
          <w:szCs w:val="28"/>
        </w:rPr>
        <w:fldChar w:fldCharType="end"/>
      </w:r>
      <w:r w:rsidR="00D01972" w:rsidRPr="006C5379">
        <w:rPr>
          <w:rStyle w:val="fontstyle01"/>
          <w:rFonts w:asciiTheme="majorBidi" w:hAnsiTheme="majorBidi" w:cstheme="majorBidi"/>
          <w:color w:val="000000" w:themeColor="text1"/>
          <w:sz w:val="28"/>
          <w:szCs w:val="28"/>
        </w:rPr>
        <w:t>.</w:t>
      </w:r>
    </w:p>
    <w:p w:rsidR="00D01972" w:rsidRPr="006C5379" w:rsidRDefault="00D01972" w:rsidP="00A42E1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The road's pavement serves as the actual surface that vehicles will travel on; </w:t>
      </w:r>
      <w:r w:rsidR="00C0109F" w:rsidRPr="006C5379">
        <w:rPr>
          <w:rFonts w:asciiTheme="majorBidi" w:hAnsiTheme="majorBidi" w:cstheme="majorBidi"/>
          <w:color w:val="000000" w:themeColor="text1"/>
          <w:sz w:val="28"/>
          <w:szCs w:val="28"/>
        </w:rPr>
        <w:br/>
      </w:r>
      <w:r w:rsidRPr="006C5379">
        <w:rPr>
          <w:rFonts w:asciiTheme="majorBidi" w:hAnsiTheme="majorBidi" w:cstheme="majorBidi"/>
          <w:color w:val="000000" w:themeColor="text1"/>
          <w:sz w:val="28"/>
          <w:szCs w:val="28"/>
        </w:rPr>
        <w:t>it folds, causes friction for the vehicles, and transfers normal stresses to the subsurface soils</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ADDIN EN.CITE &lt;EndNote&gt;&lt;Cite&gt;&lt;Author&gt;Manuka&lt;/Author&gt;&lt;Year&gt;2019&lt;/Year&gt;&lt;RecNum&gt;16&lt;/RecNum&gt;&lt;DisplayText&gt;[2]&lt;/DisplayText&gt;&lt;record&gt;&lt;rec-number&gt;16&lt;/rec-number&gt;&lt;foreign-keys&gt;&lt;key app="EN" db-id="s2zprzxvwztvdfe0web5wea2200tv0rs0fpt" timestamp="1689355422"&gt;16&lt;/key&gt;&lt;/foreign-keys&gt;&lt;ref-type name="Journal Article"&gt;17&lt;/ref-type&gt;&lt;contributors&gt;&lt;authors&gt;&lt;author&gt;Manuka, Dagimwork Asele&lt;/author&gt;&lt;author&gt;Kuleno, Mengistu Mena&lt;/author&gt;&lt;/authors&gt;&lt;/contributors&gt;&lt;titles&gt;&lt;title&gt;SUITABILITY AND COST-WISE COMPARATIVE ANALYSIS OF RIGID AND FLEXIBLE PAVEMENTS: A REVIEW&lt;/title&gt;&lt;secondary-title&gt; International Journal of Engineering Applied Sciences and Technology&lt;/secondary-title&gt;&lt;/titles&gt;&lt;volume&gt;09&amp;#xD;&lt;/volume&gt;&lt;dates&gt;&lt;year&gt;2019&lt;/year&gt;&lt;/dates&gt;&lt;urls&gt;&lt;/urls&gt;&lt;/record&gt;&lt;/Cite&gt;&lt;/EndNote&gt;</w:instrText>
      </w:r>
      <w:r w:rsidRPr="006C5379">
        <w:rPr>
          <w:rFonts w:asciiTheme="majorBidi" w:hAnsiTheme="majorBidi" w:cstheme="majorBidi"/>
          <w:color w:val="000000" w:themeColor="text1"/>
          <w:sz w:val="28"/>
          <w:szCs w:val="28"/>
        </w:rPr>
        <w:fldChar w:fldCharType="separate"/>
      </w:r>
      <w:r w:rsidRPr="006C5379">
        <w:rPr>
          <w:rFonts w:asciiTheme="majorBidi" w:hAnsiTheme="majorBidi" w:cstheme="majorBidi"/>
          <w:noProof/>
          <w:color w:val="000000" w:themeColor="text1"/>
          <w:sz w:val="28"/>
          <w:szCs w:val="28"/>
        </w:rPr>
        <w:t>[2]</w:t>
      </w:r>
      <w:r w:rsidRPr="006C5379">
        <w:rPr>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p>
    <w:p w:rsidR="00D45CD6" w:rsidRPr="006C5379" w:rsidRDefault="00370683" w:rsidP="00A42E1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Since there are many different types of pavement, including flexible, rigid, </w:t>
      </w:r>
      <w:r w:rsidR="00C0109F" w:rsidRPr="006C5379">
        <w:rPr>
          <w:rStyle w:val="fontstyle01"/>
          <w:rFonts w:asciiTheme="majorBidi" w:hAnsiTheme="majorBidi" w:cstheme="majorBidi"/>
          <w:color w:val="000000" w:themeColor="text1"/>
          <w:sz w:val="28"/>
          <w:szCs w:val="28"/>
        </w:rPr>
        <w:br/>
      </w:r>
      <w:r w:rsidRPr="006C5379">
        <w:rPr>
          <w:rStyle w:val="fontstyle01"/>
          <w:rFonts w:asciiTheme="majorBidi" w:hAnsiTheme="majorBidi" w:cstheme="majorBidi"/>
          <w:color w:val="000000" w:themeColor="text1"/>
          <w:sz w:val="28"/>
          <w:szCs w:val="28"/>
        </w:rPr>
        <w:t xml:space="preserve">and mixed pavement, it can be difficult for road designers in Egypt to select </w:t>
      </w:r>
      <w:r w:rsidR="00C0109F" w:rsidRPr="006C5379">
        <w:rPr>
          <w:rStyle w:val="fontstyle01"/>
          <w:rFonts w:asciiTheme="majorBidi" w:hAnsiTheme="majorBidi" w:cstheme="majorBidi"/>
          <w:color w:val="000000" w:themeColor="text1"/>
          <w:sz w:val="28"/>
          <w:szCs w:val="28"/>
        </w:rPr>
        <w:br/>
      </w:r>
      <w:r w:rsidRPr="006C5379">
        <w:rPr>
          <w:rStyle w:val="fontstyle01"/>
          <w:rFonts w:asciiTheme="majorBidi" w:hAnsiTheme="majorBidi" w:cstheme="majorBidi"/>
          <w:color w:val="000000" w:themeColor="text1"/>
          <w:sz w:val="28"/>
          <w:szCs w:val="28"/>
        </w:rPr>
        <w:t>the best kind when constructing a new road</w:t>
      </w:r>
      <w:r w:rsidR="00D45CD6" w:rsidRPr="006C5379">
        <w:rPr>
          <w:rStyle w:val="fontstyle01"/>
          <w:rFonts w:asciiTheme="majorBidi" w:hAnsiTheme="majorBidi" w:cstheme="majorBidi"/>
          <w:color w:val="000000" w:themeColor="text1"/>
          <w:sz w:val="28"/>
          <w:szCs w:val="28"/>
        </w:rPr>
        <w:t>.</w:t>
      </w:r>
    </w:p>
    <w:p w:rsidR="00370683" w:rsidRPr="006C5379" w:rsidRDefault="004B1A90" w:rsidP="004B1A9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The authors noted that flexible pavement isn't always the best choice in some situations. Rigid pavement is preferred </w:t>
      </w:r>
      <w:r w:rsidR="00D45CD6" w:rsidRPr="006C5379">
        <w:rPr>
          <w:rStyle w:val="fontstyle01"/>
          <w:rFonts w:asciiTheme="majorBidi" w:hAnsiTheme="majorBidi" w:cstheme="majorBidi"/>
          <w:color w:val="000000" w:themeColor="text1"/>
          <w:sz w:val="28"/>
          <w:szCs w:val="28"/>
        </w:rPr>
        <w:fldChar w:fldCharType="begin"/>
      </w:r>
      <w:r w:rsidRPr="006C5379">
        <w:rPr>
          <w:rStyle w:val="fontstyle01"/>
          <w:rFonts w:asciiTheme="majorBidi" w:hAnsiTheme="majorBidi" w:cstheme="majorBidi"/>
          <w:color w:val="000000" w:themeColor="text1"/>
          <w:sz w:val="28"/>
          <w:szCs w:val="28"/>
        </w:rPr>
        <w:instrText xml:space="preserve"> ADDIN EN.CITE &lt;EndNote&gt;&lt;Cite&gt;&lt;Author&gt;Taha&lt;/Author&gt;&lt;Year&gt;2017&lt;/Year&gt;&lt;RecNum&gt;9&lt;/RecNum&gt;&lt;DisplayText&gt;[3, 4]&lt;/DisplayText&gt;&lt;record&gt;&lt;rec-number&gt;9&lt;/rec-number&gt;&lt;foreign-keys&gt;&lt;key app="EN" db-id="s2zprzxvwztvdfe0web5wea2200tv0rs0fpt" timestamp="1689354751"&gt;9&lt;/key&gt;&lt;/foreign-keys&gt;&lt;ref-type name="Thesis"&gt;32&lt;/ref-type&gt;&lt;contributors&gt;&lt;authors&gt;&lt;author&gt;Taha, Elmegdad Awad Mohamed&lt;/author&gt;&lt;author&gt;Yousef, Khalid Abdallah&lt;/author&gt;&lt;author&gt;Ibrahim, Omer Yousef Ahmed&lt;/author&gt;&lt;/authors&gt;&lt;/contributors&gt;&lt;titles&gt;&lt;title&gt;Comparative Design of Rigid and Flexible Pavement&lt;/title&gt;&lt;/titles&gt;&lt;dates&gt;&lt;year&gt;2017&lt;/year&gt;&lt;/dates&gt;&lt;publisher&gt;Sudan University of Science and Technology&lt;/publisher&gt;&lt;urls&gt;&lt;/urls&gt;&lt;/record&gt;&lt;/Cite&gt;&lt;Cite&gt;&lt;Author&gt;Skrzypczak&lt;/Author&gt;&lt;Year&gt;2018&lt;/Year&gt;&lt;RecNum&gt;1&lt;/RecNum&gt;&lt;record&gt;&lt;rec-number&gt;1&lt;/rec-number&gt;&lt;foreign-keys&gt;&lt;key app="EN" db-id="s2zprzxvwztvdfe0web5wea2200tv0rs0fpt" timestamp="1689352623"&gt;1&lt;/key&gt;&lt;/foreign-keys&gt;&lt;ref-type name="Conference Proceedings"&gt;10&lt;/ref-type&gt;&lt;contributors&gt;&lt;authors&gt;&lt;author&gt;Skrzypczak, Izabela&lt;/author&gt;&lt;author&gt;Radwański, Wojciech&lt;/author&gt;&lt;author&gt;Pytlowany, Tomasz&lt;/author&gt;&lt;/authors&gt;&lt;/contributors&gt;&lt;titles&gt;&lt;title&gt;Durability vs technical-the usage properties of road pavements&lt;/title&gt;&lt;secondary-title&gt;E3S web of conferences&lt;/secondary-title&gt;&lt;/titles&gt;&lt;pages&gt;00082&lt;/pages&gt;&lt;volume&gt;45&lt;/volume&gt;&lt;dates&gt;&lt;year&gt;2018&lt;/year&gt;&lt;/dates&gt;&lt;publisher&gt;EDP Sciences&lt;/publisher&gt;&lt;isbn&gt;2267-1242&lt;/isbn&gt;&lt;urls&gt;&lt;/urls&gt;&lt;/record&gt;&lt;/Cite&gt;&lt;/EndNote&gt;</w:instrText>
      </w:r>
      <w:r w:rsidR="00D45CD6" w:rsidRPr="006C5379">
        <w:rPr>
          <w:rStyle w:val="fontstyle01"/>
          <w:rFonts w:asciiTheme="majorBidi" w:hAnsiTheme="majorBidi" w:cstheme="majorBidi"/>
          <w:color w:val="000000" w:themeColor="text1"/>
          <w:sz w:val="28"/>
          <w:szCs w:val="28"/>
        </w:rPr>
        <w:fldChar w:fldCharType="separate"/>
      </w:r>
      <w:r w:rsidRPr="006C5379">
        <w:rPr>
          <w:rStyle w:val="fontstyle01"/>
          <w:rFonts w:asciiTheme="majorBidi" w:hAnsiTheme="majorBidi" w:cstheme="majorBidi"/>
          <w:noProof/>
          <w:color w:val="000000" w:themeColor="text1"/>
          <w:sz w:val="28"/>
          <w:szCs w:val="28"/>
        </w:rPr>
        <w:t>[3, 4]</w:t>
      </w:r>
      <w:r w:rsidR="00D45CD6"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00527A04" w:rsidRPr="006C5379">
        <w:rPr>
          <w:rStyle w:val="fontstyle01"/>
          <w:rFonts w:asciiTheme="majorBidi" w:hAnsiTheme="majorBidi" w:cstheme="majorBidi"/>
          <w:color w:val="000000" w:themeColor="text1"/>
          <w:sz w:val="28"/>
          <w:szCs w:val="28"/>
        </w:rPr>
        <w:t xml:space="preserve"> </w:t>
      </w:r>
      <w:r w:rsidRPr="006C5379">
        <w:rPr>
          <w:rStyle w:val="fontstyle01"/>
          <w:rFonts w:asciiTheme="majorBidi" w:hAnsiTheme="majorBidi" w:cstheme="majorBidi"/>
          <w:color w:val="000000" w:themeColor="text1"/>
          <w:sz w:val="28"/>
          <w:szCs w:val="28"/>
        </w:rPr>
        <w:t>as it depends on the characteristics of the soil and the flow of traffic.</w:t>
      </w:r>
    </w:p>
    <w:p w:rsidR="004B1A90" w:rsidRPr="006C5379" w:rsidRDefault="004B1A90" w:rsidP="00A42E1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This research presents two structural design models, one for flexible pavement and the other for rigid pavement. These models help the pavement designer choose the type of pavement based on soil and traffic characteristics while taking the total cost, including construction and maintenance costs, into account.</w:t>
      </w:r>
    </w:p>
    <w:p w:rsidR="00101646" w:rsidRPr="006C5379" w:rsidRDefault="00101646" w:rsidP="004B1A9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lastRenderedPageBreak/>
        <w:t>The objective of this study will be</w:t>
      </w:r>
      <w:r w:rsidR="005D5E9E" w:rsidRPr="006C5379">
        <w:rPr>
          <w:rStyle w:val="fontstyle01"/>
          <w:rFonts w:asciiTheme="majorBidi" w:hAnsiTheme="majorBidi" w:cstheme="majorBidi"/>
          <w:color w:val="000000" w:themeColor="text1"/>
          <w:sz w:val="28"/>
          <w:szCs w:val="28"/>
        </w:rPr>
        <w:t xml:space="preserve"> able</w:t>
      </w:r>
      <w:r w:rsidRPr="006C5379">
        <w:rPr>
          <w:rStyle w:val="fontstyle01"/>
          <w:rFonts w:asciiTheme="majorBidi" w:hAnsiTheme="majorBidi" w:cstheme="majorBidi"/>
          <w:color w:val="000000" w:themeColor="text1"/>
          <w:sz w:val="28"/>
          <w:szCs w:val="28"/>
        </w:rPr>
        <w:t xml:space="preserve"> to determine </w:t>
      </w:r>
      <w:r w:rsidR="005D5E9E" w:rsidRPr="006C5379">
        <w:rPr>
          <w:rStyle w:val="fontstyle01"/>
          <w:rFonts w:asciiTheme="majorBidi" w:hAnsiTheme="majorBidi" w:cstheme="majorBidi"/>
          <w:color w:val="000000" w:themeColor="text1"/>
          <w:sz w:val="28"/>
          <w:szCs w:val="28"/>
        </w:rPr>
        <w:t xml:space="preserve">the following conclusions from </w:t>
      </w:r>
      <w:r w:rsidRPr="006C5379">
        <w:rPr>
          <w:rStyle w:val="fontstyle01"/>
          <w:rFonts w:asciiTheme="majorBidi" w:hAnsiTheme="majorBidi" w:cstheme="majorBidi"/>
          <w:color w:val="000000" w:themeColor="text1"/>
          <w:sz w:val="28"/>
          <w:szCs w:val="28"/>
        </w:rPr>
        <w:t>the definition of the previous problem:</w:t>
      </w:r>
    </w:p>
    <w:p w:rsidR="00101646" w:rsidRPr="006C5379" w:rsidRDefault="00101646" w:rsidP="00A42E10">
      <w:pPr>
        <w:pStyle w:val="ListParagraph"/>
        <w:numPr>
          <w:ilvl w:val="0"/>
          <w:numId w:val="2"/>
        </w:numPr>
        <w:bidi w:val="0"/>
        <w:spacing w:line="360" w:lineRule="auto"/>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Compute the variation in the LCC of the flexible pavement for every run with varying traffic and soil conditions.</w:t>
      </w:r>
    </w:p>
    <w:p w:rsidR="00101646" w:rsidRPr="006C5379" w:rsidRDefault="00101646" w:rsidP="00A42E10">
      <w:pPr>
        <w:pStyle w:val="ListParagraph"/>
        <w:numPr>
          <w:ilvl w:val="0"/>
          <w:numId w:val="2"/>
        </w:numPr>
        <w:bidi w:val="0"/>
        <w:spacing w:line="360" w:lineRule="auto"/>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Compute the variation in the LCC of the rigid pavement for every run with varying traffic and soil conditions. </w:t>
      </w:r>
    </w:p>
    <w:p w:rsidR="00101646" w:rsidRPr="006C5379" w:rsidRDefault="00101646" w:rsidP="00A42E10">
      <w:pPr>
        <w:pStyle w:val="ListParagraph"/>
        <w:numPr>
          <w:ilvl w:val="0"/>
          <w:numId w:val="2"/>
        </w:numPr>
        <w:bidi w:val="0"/>
        <w:spacing w:line="360" w:lineRule="auto"/>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Throughout the pavement's lifespan, make comparisons between rigid and flexible pavement.</w:t>
      </w:r>
    </w:p>
    <w:p w:rsidR="00101646" w:rsidRPr="006C5379" w:rsidRDefault="00101646" w:rsidP="00A42E10">
      <w:pPr>
        <w:pStyle w:val="ListParagraph"/>
        <w:numPr>
          <w:ilvl w:val="0"/>
          <w:numId w:val="2"/>
        </w:numPr>
        <w:bidi w:val="0"/>
        <w:spacing w:line="360" w:lineRule="auto"/>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Provide a clear process for selecting the type of pavement. This can be achieved by creating a chart with two zones: one for flexible pavement and the other for rigid pavement. Based on traffic load and </w:t>
      </w:r>
      <w:r w:rsidRPr="006C5379">
        <w:rPr>
          <w:rStyle w:val="fontstyle01"/>
          <w:rFonts w:asciiTheme="majorBidi" w:hAnsiTheme="majorBidi" w:cstheme="majorBidi"/>
          <w:color w:val="auto"/>
          <w:sz w:val="28"/>
          <w:szCs w:val="28"/>
        </w:rPr>
        <w:t>soil condition</w:t>
      </w:r>
      <w:r w:rsidR="00527A04" w:rsidRPr="006C5379">
        <w:rPr>
          <w:rStyle w:val="fontstyle01"/>
          <w:rFonts w:asciiTheme="majorBidi" w:hAnsiTheme="majorBidi" w:cstheme="majorBidi"/>
          <w:color w:val="auto"/>
          <w:sz w:val="28"/>
          <w:szCs w:val="28"/>
        </w:rPr>
        <w:t>s</w:t>
      </w:r>
      <w:r w:rsidRPr="006C5379">
        <w:rPr>
          <w:rStyle w:val="fontstyle01"/>
          <w:rFonts w:asciiTheme="majorBidi" w:hAnsiTheme="majorBidi" w:cstheme="majorBidi"/>
          <w:color w:val="000000" w:themeColor="text1"/>
          <w:sz w:val="28"/>
          <w:szCs w:val="28"/>
        </w:rPr>
        <w:t>, the most suitable type of pavement can be selected.</w:t>
      </w:r>
    </w:p>
    <w:p w:rsidR="00EB13F0" w:rsidRPr="006C5379" w:rsidRDefault="002158F1" w:rsidP="00527A04">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By designing these types of pavements using pavement-design </w:t>
      </w:r>
      <w:r w:rsidR="005D5E9E" w:rsidRPr="006C5379">
        <w:rPr>
          <w:rStyle w:val="fontstyle01"/>
          <w:rFonts w:asciiTheme="majorBidi" w:hAnsiTheme="majorBidi" w:cstheme="majorBidi"/>
          <w:color w:val="000000" w:themeColor="text1"/>
          <w:sz w:val="28"/>
          <w:szCs w:val="28"/>
        </w:rPr>
        <w:t xml:space="preserve">software, </w:t>
      </w:r>
      <w:r w:rsidR="00527A04" w:rsidRPr="006C5379">
        <w:rPr>
          <w:rStyle w:val="fontstyle01"/>
          <w:rFonts w:asciiTheme="majorBidi" w:hAnsiTheme="majorBidi" w:cstheme="majorBidi"/>
          <w:color w:val="auto"/>
          <w:sz w:val="28"/>
          <w:szCs w:val="28"/>
        </w:rPr>
        <w:t>their</w:t>
      </w:r>
      <w:r w:rsidRPr="006C5379">
        <w:rPr>
          <w:rStyle w:val="fontstyle01"/>
          <w:rFonts w:asciiTheme="majorBidi" w:hAnsiTheme="majorBidi" w:cstheme="majorBidi"/>
          <w:color w:val="auto"/>
          <w:sz w:val="28"/>
          <w:szCs w:val="28"/>
        </w:rPr>
        <w:t xml:space="preserve"> equations </w:t>
      </w:r>
      <w:r w:rsidR="00527A04" w:rsidRPr="006C5379">
        <w:rPr>
          <w:rStyle w:val="fontstyle01"/>
          <w:rFonts w:asciiTheme="majorBidi" w:hAnsiTheme="majorBidi" w:cstheme="majorBidi"/>
          <w:color w:val="auto"/>
          <w:sz w:val="28"/>
          <w:szCs w:val="28"/>
        </w:rPr>
        <w:t>,</w:t>
      </w:r>
      <w:r w:rsidRPr="006C5379">
        <w:rPr>
          <w:rStyle w:val="fontstyle01"/>
          <w:rFonts w:asciiTheme="majorBidi" w:hAnsiTheme="majorBidi" w:cstheme="majorBidi"/>
          <w:color w:val="auto"/>
          <w:sz w:val="28"/>
          <w:szCs w:val="28"/>
        </w:rPr>
        <w:t xml:space="preserve">and </w:t>
      </w:r>
      <w:r w:rsidRPr="006C5379">
        <w:rPr>
          <w:rStyle w:val="fontstyle01"/>
          <w:rFonts w:asciiTheme="majorBidi" w:hAnsiTheme="majorBidi" w:cstheme="majorBidi"/>
          <w:color w:val="000000" w:themeColor="text1"/>
          <w:sz w:val="28"/>
          <w:szCs w:val="28"/>
        </w:rPr>
        <w:t>parameters are taken from the AASHTO Guide for the Design of Pavement Structures, 1993</w:t>
      </w:r>
      <w:r w:rsidR="001F757B" w:rsidRPr="006C5379">
        <w:rPr>
          <w:rStyle w:val="fontstyle01"/>
          <w:rFonts w:asciiTheme="majorBidi" w:hAnsiTheme="majorBidi" w:cstheme="majorBidi"/>
          <w:color w:val="000000" w:themeColor="text1"/>
          <w:sz w:val="28"/>
          <w:szCs w:val="28"/>
        </w:rPr>
        <w:fldChar w:fldCharType="begin"/>
      </w:r>
      <w:r w:rsidR="004B1A90" w:rsidRPr="006C5379">
        <w:rPr>
          <w:rStyle w:val="fontstyle01"/>
          <w:rFonts w:asciiTheme="majorBidi" w:hAnsiTheme="majorBidi" w:cstheme="majorBidi"/>
          <w:color w:val="000000" w:themeColor="text1"/>
          <w:sz w:val="28"/>
          <w:szCs w:val="28"/>
        </w:rPr>
        <w:instrTex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w:instrText>
      </w:r>
      <w:r w:rsidR="001F757B" w:rsidRPr="006C5379">
        <w:rPr>
          <w:rStyle w:val="fontstyle01"/>
          <w:rFonts w:asciiTheme="majorBidi" w:hAnsiTheme="majorBidi" w:cstheme="majorBidi"/>
          <w:color w:val="000000" w:themeColor="text1"/>
          <w:sz w:val="28"/>
          <w:szCs w:val="28"/>
        </w:rPr>
        <w:fldChar w:fldCharType="separate"/>
      </w:r>
      <w:r w:rsidR="004B1A90" w:rsidRPr="006C5379">
        <w:rPr>
          <w:rStyle w:val="fontstyle01"/>
          <w:rFonts w:asciiTheme="majorBidi" w:hAnsiTheme="majorBidi" w:cstheme="majorBidi"/>
          <w:noProof/>
          <w:color w:val="000000" w:themeColor="text1"/>
          <w:sz w:val="28"/>
          <w:szCs w:val="28"/>
        </w:rPr>
        <w:t>[5]</w:t>
      </w:r>
      <w:r w:rsidR="001F757B" w:rsidRPr="006C5379">
        <w:rPr>
          <w:rStyle w:val="fontstyle01"/>
          <w:rFonts w:asciiTheme="majorBidi" w:hAnsiTheme="majorBidi" w:cstheme="majorBidi"/>
          <w:color w:val="000000" w:themeColor="text1"/>
          <w:sz w:val="28"/>
          <w:szCs w:val="28"/>
        </w:rPr>
        <w:fldChar w:fldCharType="end"/>
      </w:r>
      <w:r w:rsidR="005D5E9E" w:rsidRPr="006C5379">
        <w:rPr>
          <w:rStyle w:val="fontstyle01"/>
          <w:rFonts w:asciiTheme="majorBidi" w:hAnsiTheme="majorBidi" w:cstheme="majorBidi"/>
          <w:color w:val="000000" w:themeColor="text1"/>
          <w:sz w:val="28"/>
          <w:szCs w:val="28"/>
        </w:rPr>
        <w:t>.</w:t>
      </w:r>
      <w:r w:rsidR="00527A04" w:rsidRPr="006C5379">
        <w:rPr>
          <w:rStyle w:val="fontstyle01"/>
          <w:rFonts w:asciiTheme="majorBidi" w:hAnsiTheme="majorBidi" w:cstheme="majorBidi"/>
          <w:color w:val="FF0000"/>
          <w:sz w:val="28"/>
          <w:szCs w:val="28"/>
        </w:rPr>
        <w:t xml:space="preserve"> </w:t>
      </w:r>
      <w:r w:rsidR="005D5E9E" w:rsidRPr="006C5379">
        <w:rPr>
          <w:rStyle w:val="fontstyle01"/>
          <w:rFonts w:asciiTheme="majorBidi" w:hAnsiTheme="majorBidi" w:cstheme="majorBidi"/>
          <w:color w:val="000000" w:themeColor="text1"/>
          <w:sz w:val="28"/>
          <w:szCs w:val="28"/>
        </w:rPr>
        <w:t>The authors will be able to determine the LCC for each type of pavement according to different values of traffic and soil.</w:t>
      </w:r>
    </w:p>
    <w:p w:rsidR="00A90D9D" w:rsidRPr="006C5379" w:rsidRDefault="007167B6" w:rsidP="00F001EE">
      <w:pPr>
        <w:pStyle w:val="Heading1"/>
      </w:pPr>
      <w:r w:rsidRPr="006C5379">
        <w:t>LITERATURE REVIEW</w:t>
      </w:r>
    </w:p>
    <w:p w:rsidR="000E47D5" w:rsidRPr="006C5379" w:rsidRDefault="00D506C9" w:rsidP="004B1A9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A highway pavement's primary function is to distribute applied vehicle loads to the subgrade. The construction of highway pavement is made up of layers of processed materials layered on top of the underlying natural soil subgrade. Good riding conditions, sufficient skid resistance, decent light-reflecting properties, and minimal noise pollution should all be provided by the pavement construction. The ultimate objective is to make sure that the transmitted stresses caused by wheel load are appropriately reduced so as not to exceed the bearing capacity of the subgrade </w:t>
      </w:r>
      <w:r w:rsidR="003F069E" w:rsidRPr="006C5379">
        <w:rPr>
          <w:rStyle w:val="fontstyle01"/>
          <w:rFonts w:asciiTheme="majorBidi" w:hAnsiTheme="majorBidi" w:cstheme="majorBidi"/>
          <w:color w:val="000000" w:themeColor="text1"/>
          <w:sz w:val="28"/>
          <w:szCs w:val="28"/>
        </w:rPr>
        <w:fldChar w:fldCharType="begin"/>
      </w:r>
      <w:r w:rsidR="004B1A90" w:rsidRPr="006C5379">
        <w:rPr>
          <w:rStyle w:val="fontstyle01"/>
          <w:rFonts w:asciiTheme="majorBidi" w:hAnsiTheme="majorBidi" w:cstheme="majorBidi"/>
          <w:color w:val="000000" w:themeColor="text1"/>
          <w:sz w:val="28"/>
          <w:szCs w:val="28"/>
        </w:rPr>
        <w:instrText xml:space="preserve"> ADDIN EN.CITE &lt;EndNote&gt;&lt;Cite&gt;&lt;Author&gt;Jain&lt;/Author&gt;&lt;Year&gt;2013&lt;/Year&gt;&lt;RecNum&gt;14&lt;/RecNum&gt;&lt;DisplayText&gt;[6]&lt;/DisplayText&gt;&lt;record&gt;&lt;rec-number&gt;14&lt;/rec-number&gt;&lt;foreign-keys&gt;&lt;key app="EN" db-id="s2zprzxvwztvdfe0web5wea2200tv0rs0fpt" timestamp="1689355214"&gt;14&lt;/key&gt;&lt;/foreign-keys&gt;&lt;ref-type name="Journal Article"&gt;17&lt;/ref-type&gt;&lt;contributors&gt;&lt;authors&gt;&lt;author&gt;Jain, Saurabh&lt;/author&gt;&lt;author&gt;Joshi, YP&lt;/author&gt;&lt;author&gt;Goliya, SS&lt;/author&gt;&lt;/authors&gt;&lt;/contributors&gt;&lt;titles&gt;&lt;title&gt;Design of rigid and flexible pavements by various methods &amp;amp; their cost analysis of each method&lt;/title&gt;&lt;secondary-title&gt;International Journal of Engineering Research and Applications&lt;/secondary-title&gt;&lt;/titles&gt;&lt;periodical&gt;&lt;full-title&gt;International Journal of Engineering Research and Applications&lt;/full-title&gt;&lt;/periodical&gt;&lt;pages&gt;119-123&lt;/pages&gt;&lt;volume&gt;3&lt;/volume&gt;&lt;number&gt;5&lt;/number&gt;&lt;dates&gt;&lt;year&gt;2013&lt;/year&gt;&lt;/dates&gt;&lt;urls&gt;&lt;/urls&gt;&lt;/record&gt;&lt;/Cite&gt;&lt;/EndNote&gt;</w:instrText>
      </w:r>
      <w:r w:rsidR="003F069E" w:rsidRPr="006C5379">
        <w:rPr>
          <w:rStyle w:val="fontstyle01"/>
          <w:rFonts w:asciiTheme="majorBidi" w:hAnsiTheme="majorBidi" w:cstheme="majorBidi"/>
          <w:color w:val="000000" w:themeColor="text1"/>
          <w:sz w:val="28"/>
          <w:szCs w:val="28"/>
        </w:rPr>
        <w:fldChar w:fldCharType="separate"/>
      </w:r>
      <w:r w:rsidR="004B1A90" w:rsidRPr="006C5379">
        <w:rPr>
          <w:rStyle w:val="fontstyle01"/>
          <w:rFonts w:asciiTheme="majorBidi" w:hAnsiTheme="majorBidi" w:cstheme="majorBidi"/>
          <w:noProof/>
          <w:color w:val="000000" w:themeColor="text1"/>
          <w:sz w:val="28"/>
          <w:szCs w:val="28"/>
        </w:rPr>
        <w:t>[6]</w:t>
      </w:r>
      <w:r w:rsidR="003F069E" w:rsidRPr="006C5379">
        <w:rPr>
          <w:rStyle w:val="fontstyle01"/>
          <w:rFonts w:asciiTheme="majorBidi" w:hAnsiTheme="majorBidi" w:cstheme="majorBidi"/>
          <w:color w:val="000000" w:themeColor="text1"/>
          <w:sz w:val="28"/>
          <w:szCs w:val="28"/>
        </w:rPr>
        <w:fldChar w:fldCharType="end"/>
      </w:r>
      <w:r w:rsidR="003F069E" w:rsidRPr="006C5379">
        <w:rPr>
          <w:rStyle w:val="fontstyle01"/>
          <w:rFonts w:asciiTheme="majorBidi" w:hAnsiTheme="majorBidi" w:cstheme="majorBidi"/>
          <w:color w:val="000000" w:themeColor="text1"/>
          <w:sz w:val="28"/>
          <w:szCs w:val="28"/>
        </w:rPr>
        <w:t>.</w:t>
      </w:r>
    </w:p>
    <w:p w:rsidR="00984D23" w:rsidRPr="006C5379" w:rsidRDefault="00984D23" w:rsidP="004B1A9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lastRenderedPageBreak/>
        <w:t>The American Concrete Pavement Association states that concrete pavements are preferred to asphaltic pavements due to their increased safety, durability, smoothness, flexibility, and cost-effectiveness. Because concrete never ruts, it provides the highest traction grip, increases visibility, and reduces wet spray in terms of safety. Rigid pavement is easier to keep its shape against traffic and challenging environmental conditions than flexible pavement</w:t>
      </w:r>
      <w:r w:rsidRPr="006C5379">
        <w:rPr>
          <w:rStyle w:val="fontstyle01"/>
          <w:rFonts w:asciiTheme="majorBidi" w:hAnsiTheme="majorBidi" w:cstheme="majorBidi"/>
          <w:color w:val="000000" w:themeColor="text1"/>
          <w:sz w:val="28"/>
          <w:szCs w:val="28"/>
        </w:rPr>
        <w:fldChar w:fldCharType="begin"/>
      </w:r>
      <w:r w:rsidR="004B1A90" w:rsidRPr="006C5379">
        <w:rPr>
          <w:rStyle w:val="fontstyle01"/>
          <w:rFonts w:asciiTheme="majorBidi" w:hAnsiTheme="majorBidi" w:cstheme="majorBidi"/>
          <w:color w:val="000000" w:themeColor="text1"/>
          <w:sz w:val="28"/>
          <w:szCs w:val="28"/>
        </w:rPr>
        <w:instrText xml:space="preserve"> ADDIN EN.CITE &lt;EndNote&gt;&lt;Cite&gt;&lt;Author&gt;Skrzypczak&lt;/Author&gt;&lt;Year&gt;2018&lt;/Year&gt;&lt;RecNum&gt;1&lt;/RecNum&gt;&lt;DisplayText&gt;[4, 7]&lt;/DisplayText&gt;&lt;record&gt;&lt;rec-number&gt;1&lt;/rec-number&gt;&lt;foreign-keys&gt;&lt;key app="EN" db-id="s2zprzxvwztvdfe0web5wea2200tv0rs0fpt" timestamp="1689352623"&gt;1&lt;/key&gt;&lt;/foreign-keys&gt;&lt;ref-type name="Conference Proceedings"&gt;10&lt;/ref-type&gt;&lt;contributors&gt;&lt;authors&gt;&lt;author&gt;Skrzypczak, Izabela&lt;/author&gt;&lt;author&gt;Radwański, Wojciech&lt;/author&gt;&lt;author&gt;Pytlowany, Tomasz&lt;/author&gt;&lt;/authors&gt;&lt;/contributors&gt;&lt;titles&gt;&lt;title&gt;Durability vs technical-the usage properties of road pavements&lt;/title&gt;&lt;secondary-title&gt;E3S web of conferences&lt;/secondary-title&gt;&lt;/titles&gt;&lt;pages&gt;00082&lt;/pages&gt;&lt;volume&gt;45&lt;/volume&gt;&lt;dates&gt;&lt;year&gt;2018&lt;/year&gt;&lt;/dates&gt;&lt;publisher&gt;EDP Sciences&lt;/publisher&gt;&lt;isbn&gt;2267-1242&lt;/isbn&gt;&lt;urls&gt;&lt;/urls&gt;&lt;/record&gt;&lt;/Cite&gt;&lt;Cite&gt;&lt;Author&gt;Taher&lt;/Author&gt;&lt;Year&gt;2020&lt;/Year&gt;&lt;RecNum&gt;3&lt;/RecNum&gt;&lt;record&gt;&lt;rec-number&gt;3&lt;/rec-number&gt;&lt;foreign-keys&gt;&lt;key app="EN" db-id="s2zprzxvwztvdfe0web5wea2200tv0rs0fpt" timestamp="1689354339"&gt;3&lt;/key&gt;&lt;/foreign-keys&gt;&lt;ref-type name="Journal Article"&gt;17&lt;/ref-type&gt;&lt;contributors&gt;&lt;authors&gt;&lt;author&gt;Taher, Shaafan Abdullah&lt;/author&gt;&lt;author&gt;Alyousify, Sheyan&lt;/author&gt;&lt;author&gt;Hassan, Hussein Jalal Aswad&lt;/author&gt;&lt;/authors&gt;&lt;/contributors&gt;&lt;titles&gt;&lt;title&gt;Comparative study of using flexible and rigid pavements for roads: A review study&lt;/title&gt;&lt;secondary-title&gt;Journal of Duhok University&lt;/secondary-title&gt;&lt;/titles&gt;&lt;periodical&gt;&lt;full-title&gt;Journal of Duhok University&lt;/full-title&gt;&lt;/periodical&gt;&lt;pages&gt;222-234&lt;/pages&gt;&lt;volume&gt;23&lt;/volume&gt;&lt;number&gt;2&lt;/number&gt;&lt;dates&gt;&lt;year&gt;2020&lt;/year&gt;&lt;/dates&gt;&lt;isbn&gt;2521-4861&lt;/isbn&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004B1A90" w:rsidRPr="006C5379">
        <w:rPr>
          <w:rStyle w:val="fontstyle01"/>
          <w:rFonts w:asciiTheme="majorBidi" w:hAnsiTheme="majorBidi" w:cstheme="majorBidi"/>
          <w:noProof/>
          <w:color w:val="000000" w:themeColor="text1"/>
          <w:sz w:val="28"/>
          <w:szCs w:val="28"/>
        </w:rPr>
        <w:t>[4, 7]</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Pr="006C5379">
        <w:rPr>
          <w:color w:val="000000" w:themeColor="text1"/>
          <w:sz w:val="24"/>
          <w:szCs w:val="24"/>
        </w:rPr>
        <w:t xml:space="preserve"> </w:t>
      </w:r>
      <w:r w:rsidRPr="006C5379">
        <w:rPr>
          <w:rStyle w:val="fontstyle01"/>
          <w:rFonts w:asciiTheme="majorBidi" w:hAnsiTheme="majorBidi" w:cstheme="majorBidi"/>
          <w:color w:val="000000" w:themeColor="text1"/>
          <w:sz w:val="28"/>
          <w:szCs w:val="28"/>
        </w:rPr>
        <w:t xml:space="preserve">Compared to bituminous pavement, concrete pavement has benefits. A few of these are that it can be constructed in poor soil conditions, has a longer useful life, requires less aggregate and no flame, is less expensive to maintain, provides good visibility for nighttime driving, and is essentially unaffected by weather and temperature </w:t>
      </w:r>
      <w:r w:rsidRPr="006C5379">
        <w:rPr>
          <w:rStyle w:val="fontstyle01"/>
          <w:rFonts w:asciiTheme="majorBidi" w:hAnsiTheme="majorBidi" w:cstheme="majorBidi"/>
          <w:color w:val="000000" w:themeColor="text1"/>
          <w:sz w:val="28"/>
          <w:szCs w:val="28"/>
        </w:rPr>
        <w:fldChar w:fldCharType="begin"/>
      </w:r>
      <w:r w:rsidRPr="006C5379">
        <w:rPr>
          <w:rStyle w:val="fontstyle01"/>
          <w:rFonts w:asciiTheme="majorBidi" w:hAnsiTheme="majorBidi" w:cstheme="majorBidi"/>
          <w:color w:val="000000" w:themeColor="text1"/>
          <w:sz w:val="28"/>
          <w:szCs w:val="28"/>
        </w:rPr>
        <w:instrText xml:space="preserve"> ADDIN EN.CITE &lt;EndNote&gt;&lt;Cite&gt;&lt;Author&gt;Manuka&lt;/Author&gt;&lt;Year&gt;2019&lt;/Year&gt;&lt;RecNum&gt;16&lt;/RecNum&gt;&lt;DisplayText&gt;[2]&lt;/DisplayText&gt;&lt;record&gt;&lt;rec-number&gt;16&lt;/rec-number&gt;&lt;foreign-keys&gt;&lt;key app="EN" db-id="s2zprzxvwztvdfe0web5wea2200tv0rs0fpt" timestamp="1689355422"&gt;16&lt;/key&gt;&lt;/foreign-keys&gt;&lt;ref-type name="Journal Article"&gt;17&lt;/ref-type&gt;&lt;contributors&gt;&lt;authors&gt;&lt;author&gt;Manuka, Dagimwork Asele&lt;/author&gt;&lt;author&gt;Kuleno, Mengistu Mena&lt;/author&gt;&lt;/authors&gt;&lt;/contributors&gt;&lt;titles&gt;&lt;title&gt;SUITABILITY AND COST-WISE COMPARATIVE ANALYSIS OF RIGID AND FLEXIBLE PAVEMENTS: A REVIEW&lt;/title&gt;&lt;secondary-title&gt; International Journal of Engineering Applied Sciences and Technology&lt;/secondary-title&gt;&lt;/titles&gt;&lt;volume&gt;09&amp;#xD;&lt;/volume&gt;&lt;dates&gt;&lt;year&gt;2019&lt;/year&gt;&lt;/dates&gt;&lt;urls&gt;&lt;/urls&gt;&lt;/record&gt;&lt;/Cite&gt;&lt;/EndNote&gt;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Pr="006C5379">
        <w:rPr>
          <w:rStyle w:val="fontstyle01"/>
          <w:rFonts w:asciiTheme="majorBidi" w:hAnsiTheme="majorBidi" w:cstheme="majorBidi"/>
          <w:noProof/>
          <w:color w:val="000000" w:themeColor="text1"/>
          <w:sz w:val="28"/>
          <w:szCs w:val="28"/>
        </w:rPr>
        <w:t>[2]</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Pr="006C5379">
        <w:rPr>
          <w:color w:val="000000" w:themeColor="text1"/>
          <w:sz w:val="24"/>
          <w:szCs w:val="24"/>
        </w:rPr>
        <w:t xml:space="preserve"> </w:t>
      </w:r>
      <w:r w:rsidRPr="006C5379">
        <w:rPr>
          <w:rStyle w:val="fontstyle01"/>
          <w:rFonts w:asciiTheme="majorBidi" w:hAnsiTheme="majorBidi" w:cstheme="majorBidi"/>
          <w:color w:val="000000" w:themeColor="text1"/>
          <w:sz w:val="28"/>
          <w:szCs w:val="28"/>
        </w:rPr>
        <w:t>Flexible pavements are preferred over rigid roadways because of their major advantage of being able to be gradually strengthened and enhanced as traffic grows and because their surfaces may be recycled for reconstruction</w:t>
      </w:r>
      <w:r w:rsidRPr="006C5379">
        <w:rPr>
          <w:rStyle w:val="fontstyle01"/>
          <w:rFonts w:asciiTheme="majorBidi" w:hAnsiTheme="majorBidi" w:cstheme="majorBidi"/>
          <w:color w:val="000000" w:themeColor="text1"/>
          <w:sz w:val="28"/>
          <w:szCs w:val="28"/>
        </w:rPr>
        <w:fldChar w:fldCharType="begin"/>
      </w:r>
      <w:r w:rsidR="004B1A90" w:rsidRPr="006C5379">
        <w:rPr>
          <w:rStyle w:val="fontstyle01"/>
          <w:rFonts w:asciiTheme="majorBidi" w:hAnsiTheme="majorBidi" w:cstheme="majorBidi"/>
          <w:color w:val="000000" w:themeColor="text1"/>
          <w:sz w:val="28"/>
          <w:szCs w:val="28"/>
        </w:rPr>
        <w:instrText xml:space="preserve"> ADDIN EN.CITE &lt;EndNote&gt;&lt;Cite&gt;&lt;Author&gt;Jain&lt;/Author&gt;&lt;Year&gt;2013&lt;/Year&gt;&lt;RecNum&gt;14&lt;/RecNum&gt;&lt;DisplayText&gt;[4, 6]&lt;/DisplayText&gt;&lt;record&gt;&lt;rec-number&gt;14&lt;/rec-number&gt;&lt;foreign-keys&gt;&lt;key app="EN" db-id="s2zprzxvwztvdfe0web5wea2200tv0rs0fpt" timestamp="1689355214"&gt;14&lt;/key&gt;&lt;/foreign-keys&gt;&lt;ref-type name="Journal Article"&gt;17&lt;/ref-type&gt;&lt;contributors&gt;&lt;authors&gt;&lt;author&gt;Jain, Saurabh&lt;/author&gt;&lt;author&gt;Joshi, YP&lt;/author&gt;&lt;author&gt;Goliya, SS&lt;/author&gt;&lt;/authors&gt;&lt;/contributors&gt;&lt;titles&gt;&lt;title&gt;Design of rigid and flexible pavements by various methods &amp;amp; their cost analysis of each method&lt;/title&gt;&lt;secondary-title&gt;International Journal of Engineering Research and Applications&lt;/secondary-title&gt;&lt;/titles&gt;&lt;periodical&gt;&lt;full-title&gt;International Journal of Engineering Research and Applications&lt;/full-title&gt;&lt;/periodical&gt;&lt;pages&gt;119-123&lt;/pages&gt;&lt;volume&gt;3&lt;/volume&gt;&lt;number&gt;5&lt;/number&gt;&lt;dates&gt;&lt;year&gt;2013&lt;/year&gt;&lt;/dates&gt;&lt;urls&gt;&lt;/urls&gt;&lt;/record&gt;&lt;/Cite&gt;&lt;Cite&gt;&lt;Author&gt;Skrzypczak&lt;/Author&gt;&lt;Year&gt;2018&lt;/Year&gt;&lt;RecNum&gt;1&lt;/RecNum&gt;&lt;record&gt;&lt;rec-number&gt;1&lt;/rec-number&gt;&lt;foreign-keys&gt;&lt;key app="EN" db-id="s2zprzxvwztvdfe0web5wea2200tv0rs0fpt" timestamp="1689352623"&gt;1&lt;/key&gt;&lt;/foreign-keys&gt;&lt;ref-type name="Conference Proceedings"&gt;10&lt;/ref-type&gt;&lt;contributors&gt;&lt;authors&gt;&lt;author&gt;Skrzypczak, Izabela&lt;/author&gt;&lt;author&gt;Radwański, Wojciech&lt;/author&gt;&lt;author&gt;Pytlowany, Tomasz&lt;/author&gt;&lt;/authors&gt;&lt;/contributors&gt;&lt;titles&gt;&lt;title&gt;Durability vs technical-the usage properties of road pavements&lt;/title&gt;&lt;secondary-title&gt;E3S web of conferences&lt;/secondary-title&gt;&lt;/titles&gt;&lt;pages&gt;00082&lt;/pages&gt;&lt;volume&gt;45&lt;/volume&gt;&lt;dates&gt;&lt;year&gt;2018&lt;/year&gt;&lt;/dates&gt;&lt;publisher&gt;EDP Sciences&lt;/publisher&gt;&lt;isbn&gt;2267-1242&lt;/isbn&gt;&lt;urls&gt;&lt;/urls&gt;&lt;/record&gt;&lt;/Cite&gt;&lt;/EndNote&gt;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004B1A90" w:rsidRPr="006C5379">
        <w:rPr>
          <w:rStyle w:val="fontstyle01"/>
          <w:rFonts w:asciiTheme="majorBidi" w:hAnsiTheme="majorBidi" w:cstheme="majorBidi"/>
          <w:noProof/>
          <w:color w:val="000000" w:themeColor="text1"/>
          <w:sz w:val="28"/>
          <w:szCs w:val="28"/>
        </w:rPr>
        <w:t>[4, 6]</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Pr="006C5379">
        <w:rPr>
          <w:color w:val="000000" w:themeColor="text1"/>
          <w:sz w:val="24"/>
          <w:szCs w:val="24"/>
        </w:rPr>
        <w:t xml:space="preserve"> </w:t>
      </w:r>
      <w:r w:rsidR="00D506C9" w:rsidRPr="006C5379">
        <w:rPr>
          <w:rStyle w:val="fontstyle01"/>
          <w:rFonts w:asciiTheme="majorBidi" w:hAnsiTheme="majorBidi" w:cstheme="majorBidi"/>
          <w:color w:val="000000" w:themeColor="text1"/>
          <w:sz w:val="28"/>
          <w:szCs w:val="28"/>
        </w:rPr>
        <w:t xml:space="preserve">The </w:t>
      </w:r>
      <w:r w:rsidR="00BD15F9" w:rsidRPr="006C5379">
        <w:rPr>
          <w:rStyle w:val="fontstyle01"/>
          <w:rFonts w:asciiTheme="majorBidi" w:hAnsiTheme="majorBidi" w:cstheme="majorBidi"/>
          <w:color w:val="000000" w:themeColor="text1"/>
          <w:sz w:val="28"/>
          <w:szCs w:val="28"/>
        </w:rPr>
        <w:t>American Pavement Association (</w:t>
      </w:r>
      <w:r w:rsidR="00D506C9" w:rsidRPr="006C5379">
        <w:rPr>
          <w:rStyle w:val="fontstyle01"/>
          <w:rFonts w:asciiTheme="majorBidi" w:hAnsiTheme="majorBidi" w:cstheme="majorBidi"/>
          <w:color w:val="000000" w:themeColor="text1"/>
          <w:sz w:val="28"/>
          <w:szCs w:val="28"/>
        </w:rPr>
        <w:t>APA</w:t>
      </w:r>
      <w:r w:rsidR="00BD15F9" w:rsidRPr="006C5379">
        <w:rPr>
          <w:rStyle w:val="fontstyle01"/>
          <w:rFonts w:asciiTheme="majorBidi" w:hAnsiTheme="majorBidi" w:cstheme="majorBidi"/>
          <w:color w:val="000000" w:themeColor="text1"/>
          <w:sz w:val="28"/>
          <w:szCs w:val="28"/>
        </w:rPr>
        <w:t>)</w:t>
      </w:r>
      <w:r w:rsidR="00D506C9" w:rsidRPr="006C5379">
        <w:rPr>
          <w:rStyle w:val="fontstyle01"/>
          <w:rFonts w:asciiTheme="majorBidi" w:hAnsiTheme="majorBidi" w:cstheme="majorBidi"/>
          <w:color w:val="000000" w:themeColor="text1"/>
          <w:sz w:val="28"/>
          <w:szCs w:val="28"/>
        </w:rPr>
        <w:t xml:space="preserve"> states that there are several advantages of asphalt pavements over concrete pavements, such as reduced initial cost, lower maintenance costs, flexibility during construction, quick completion, the ability to support heavy loads, a long lifespan, and complete recyclability </w:t>
      </w:r>
      <w:r w:rsidRPr="006C5379">
        <w:rPr>
          <w:rStyle w:val="fontstyle01"/>
          <w:rFonts w:asciiTheme="majorBidi" w:hAnsiTheme="majorBidi" w:cstheme="majorBidi"/>
          <w:color w:val="000000" w:themeColor="text1"/>
          <w:sz w:val="28"/>
          <w:szCs w:val="28"/>
        </w:rPr>
        <w:fldChar w:fldCharType="begin"/>
      </w:r>
      <w:r w:rsidRPr="006C5379">
        <w:rPr>
          <w:rStyle w:val="fontstyle01"/>
          <w:rFonts w:asciiTheme="majorBidi" w:hAnsiTheme="majorBidi" w:cstheme="majorBidi"/>
          <w:color w:val="000000" w:themeColor="text1"/>
          <w:sz w:val="28"/>
          <w:szCs w:val="28"/>
        </w:rPr>
        <w:instrText xml:space="preserve"> ADDIN EN.CITE &lt;EndNote&gt;&lt;Cite&gt;&lt;Author&gt;Arifuzzaman Bhuyan&lt;/Author&gt;&lt;Year&gt;2009&lt;/Year&gt;&lt;RecNum&gt;17&lt;/RecNum&gt;&lt;DisplayText&gt;[1]&lt;/DisplayText&gt;&lt;record&gt;&lt;rec-number&gt;17&lt;/rec-number&gt;&lt;foreign-keys&gt;&lt;key app="EN" db-id="s2zprzxvwztvdfe0web5wea2200tv0rs0fpt" timestamp="1689355503"&gt;17&lt;/key&gt;&lt;/foreign-keys&gt;&lt;ref-type name="Journal Article"&gt;17&lt;/ref-type&gt;&lt;contributors&gt;&lt;authors&gt;&lt;author&gt;Arifuzzaman Bhuyan, Mohammad&lt;/author&gt;&lt;/authors&gt;&lt;/contributors&gt;&lt;titles&gt;&lt;title&gt;Evaluation of flexible and rigid pavements construction in Bangladesh&lt;/title&gt;&lt;/titles&gt;&lt;dates&gt;&lt;year&gt;2009&lt;/year&gt;&lt;/dates&gt;&lt;urls&gt;&lt;/urls&gt;&lt;/record&gt;&lt;/Cite&gt;&lt;/EndNote&gt;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Pr="006C5379">
        <w:rPr>
          <w:rStyle w:val="fontstyle01"/>
          <w:rFonts w:asciiTheme="majorBidi" w:hAnsiTheme="majorBidi" w:cstheme="majorBidi"/>
          <w:noProof/>
          <w:color w:val="000000" w:themeColor="text1"/>
          <w:sz w:val="28"/>
          <w:szCs w:val="28"/>
        </w:rPr>
        <w:t>[1]</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p>
    <w:p w:rsidR="00C972E9" w:rsidRPr="006C5379" w:rsidRDefault="00BD15F9" w:rsidP="00D45CD6">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There are two methods for designing rigid pavement: the Portland Cement Association (PCA) and the AASHTO Design Method, which were used for designing the thickness-design procedure for concrete pavement. With additional adjustments based on theory and experience, the design process is based on the empirical data from the AASHTO Road Test </w:t>
      </w:r>
      <w:r w:rsidR="00C972E9" w:rsidRPr="006C5379">
        <w:rPr>
          <w:rStyle w:val="fontstyle01"/>
          <w:rFonts w:asciiTheme="majorBidi" w:hAnsiTheme="majorBidi" w:cstheme="majorBidi"/>
          <w:color w:val="000000" w:themeColor="text1"/>
          <w:sz w:val="28"/>
          <w:szCs w:val="28"/>
        </w:rPr>
        <w:fldChar w:fldCharType="begin"/>
      </w:r>
      <w:r w:rsidR="00D45CD6" w:rsidRPr="006C5379">
        <w:rPr>
          <w:rStyle w:val="fontstyle01"/>
          <w:rFonts w:asciiTheme="majorBidi" w:hAnsiTheme="majorBidi" w:cstheme="majorBidi"/>
          <w:color w:val="000000" w:themeColor="text1"/>
          <w:sz w:val="28"/>
          <w:szCs w:val="28"/>
        </w:rPr>
        <w:instrText xml:space="preserve"> ADDIN EN.CITE &lt;EndNote&gt;&lt;Cite&gt;&lt;Author&gt;Manuka&lt;/Author&gt;&lt;Year&gt;2019&lt;/Year&gt;&lt;RecNum&gt;16&lt;/RecNum&gt;&lt;DisplayText&gt;[2, 3]&lt;/DisplayText&gt;&lt;record&gt;&lt;rec-number&gt;16&lt;/rec-number&gt;&lt;foreign-keys&gt;&lt;key app="EN" db-id="s2zprzxvwztvdfe0web5wea2200tv0rs0fpt" timestamp="1689355422"&gt;16&lt;/key&gt;&lt;/foreign-keys&gt;&lt;ref-type name="Journal Article"&gt;17&lt;/ref-type&gt;&lt;contributors&gt;&lt;authors&gt;&lt;author&gt;Manuka, Dagimwork Asele&lt;/author&gt;&lt;author&gt;Kuleno, Mengistu Mena&lt;/author&gt;&lt;/authors&gt;&lt;/contributors&gt;&lt;titles&gt;&lt;title&gt;SUITABILITY AND COST-WISE COMPARATIVE ANALYSIS OF RIGID AND FLEXIBLE PAVEMENTS: A REVIEW&lt;/title&gt;&lt;secondary-title&gt; International Journal of Engineering Applied Sciences and Technology&lt;/secondary-title&gt;&lt;/titles&gt;&lt;volume&gt;09&amp;#xD;&lt;/volume&gt;&lt;dates&gt;&lt;year&gt;2019&lt;/year&gt;&lt;/dates&gt;&lt;urls&gt;&lt;/urls&gt;&lt;/record&gt;&lt;/Cite&gt;&lt;Cite&gt;&lt;Author&gt;Taha&lt;/Author&gt;&lt;Year&gt;2017&lt;/Year&gt;&lt;RecNum&gt;9&lt;/RecNum&gt;&lt;record&gt;&lt;rec-number&gt;9&lt;/rec-number&gt;&lt;foreign-keys&gt;&lt;key app="EN" db-id="s2zprzxvwztvdfe0web5wea2200tv0rs0fpt" timestamp="1689354751"&gt;9&lt;/key&gt;&lt;/foreign-keys&gt;&lt;ref-type name="Thesis"&gt;32&lt;/ref-type&gt;&lt;contributors&gt;&lt;authors&gt;&lt;author&gt;Taha, Elmegdad Awad Mohamed&lt;/author&gt;&lt;author&gt;Yousef, Khalid Abdallah&lt;/author&gt;&lt;author&gt;Ibrahim, Omer Yousef Ahmed&lt;/author&gt;&lt;/authors&gt;&lt;/contributors&gt;&lt;titles&gt;&lt;title&gt;Comparative Design of Rigid and Flexible Pavement&lt;/title&gt;&lt;/titles&gt;&lt;dates&gt;&lt;year&gt;2017&lt;/year&gt;&lt;/dates&gt;&lt;publisher&gt;Sudan University of Science and Technology&lt;/publisher&gt;&lt;urls&gt;&lt;/urls&gt;&lt;/record&gt;&lt;/Cite&gt;&lt;/EndNote&gt;</w:instrText>
      </w:r>
      <w:r w:rsidR="00C972E9" w:rsidRPr="006C5379">
        <w:rPr>
          <w:rStyle w:val="fontstyle01"/>
          <w:rFonts w:asciiTheme="majorBidi" w:hAnsiTheme="majorBidi" w:cstheme="majorBidi"/>
          <w:color w:val="000000" w:themeColor="text1"/>
          <w:sz w:val="28"/>
          <w:szCs w:val="28"/>
        </w:rPr>
        <w:fldChar w:fldCharType="separate"/>
      </w:r>
      <w:r w:rsidR="00D45CD6" w:rsidRPr="006C5379">
        <w:rPr>
          <w:rStyle w:val="fontstyle01"/>
          <w:rFonts w:asciiTheme="majorBidi" w:hAnsiTheme="majorBidi" w:cstheme="majorBidi"/>
          <w:noProof/>
          <w:color w:val="000000" w:themeColor="text1"/>
          <w:sz w:val="28"/>
          <w:szCs w:val="28"/>
        </w:rPr>
        <w:t>[2, 3]</w:t>
      </w:r>
      <w:r w:rsidR="00C972E9" w:rsidRPr="006C5379">
        <w:rPr>
          <w:rStyle w:val="fontstyle01"/>
          <w:rFonts w:asciiTheme="majorBidi" w:hAnsiTheme="majorBidi" w:cstheme="majorBidi"/>
          <w:color w:val="000000" w:themeColor="text1"/>
          <w:sz w:val="28"/>
          <w:szCs w:val="28"/>
        </w:rPr>
        <w:fldChar w:fldCharType="end"/>
      </w:r>
      <w:r w:rsidR="00C972E9" w:rsidRPr="006C5379">
        <w:rPr>
          <w:rStyle w:val="fontstyle01"/>
          <w:rFonts w:asciiTheme="majorBidi" w:hAnsiTheme="majorBidi" w:cstheme="majorBidi"/>
          <w:color w:val="000000" w:themeColor="text1"/>
          <w:sz w:val="28"/>
          <w:szCs w:val="28"/>
        </w:rPr>
        <w:t>.</w:t>
      </w:r>
    </w:p>
    <w:p w:rsidR="00234C05" w:rsidRPr="006C5379" w:rsidRDefault="008E7744" w:rsidP="00E05ABA">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Based on past experience, the empirical pavement design methodologies for flexible pavement can be used to test the subgrade and pavement materials in a lab or </w:t>
      </w:r>
      <w:r w:rsidR="00E05ABA" w:rsidRPr="006C5379">
        <w:rPr>
          <w:rStyle w:val="fontstyle01"/>
          <w:rFonts w:asciiTheme="majorBidi" w:hAnsiTheme="majorBidi" w:cstheme="majorBidi"/>
          <w:color w:val="000000" w:themeColor="text1"/>
          <w:sz w:val="28"/>
          <w:szCs w:val="28"/>
        </w:rPr>
        <w:t>on-site</w:t>
      </w:r>
      <w:r w:rsidRPr="006C5379">
        <w:rPr>
          <w:rStyle w:val="fontstyle01"/>
          <w:rFonts w:asciiTheme="majorBidi" w:hAnsiTheme="majorBidi" w:cstheme="majorBidi"/>
          <w:color w:val="000000" w:themeColor="text1"/>
          <w:sz w:val="28"/>
          <w:szCs w:val="28"/>
        </w:rPr>
        <w:t xml:space="preserve">. For many years, the empirical methods of pavement design have been important for determining the thickness of the pavement structure. The main </w:t>
      </w:r>
      <w:r w:rsidRPr="006C5379">
        <w:rPr>
          <w:rStyle w:val="fontstyle01"/>
          <w:rFonts w:asciiTheme="majorBidi" w:hAnsiTheme="majorBidi" w:cstheme="majorBidi"/>
          <w:color w:val="000000" w:themeColor="text1"/>
          <w:sz w:val="28"/>
          <w:szCs w:val="28"/>
        </w:rPr>
        <w:lastRenderedPageBreak/>
        <w:t>benefit of the empirical method is that the design process is very simple and quick to complete. The</w:t>
      </w:r>
      <w:r w:rsidR="00C972E9" w:rsidRPr="006C5379">
        <w:rPr>
          <w:rStyle w:val="fontstyle01"/>
          <w:rFonts w:asciiTheme="majorBidi" w:hAnsiTheme="majorBidi" w:cstheme="majorBidi"/>
          <w:color w:val="000000" w:themeColor="text1"/>
          <w:sz w:val="28"/>
          <w:szCs w:val="28"/>
        </w:rPr>
        <w:t xml:space="preserve"> total number</w:t>
      </w:r>
      <w:r w:rsidRPr="006C5379">
        <w:rPr>
          <w:rStyle w:val="fontstyle01"/>
          <w:rFonts w:asciiTheme="majorBidi" w:hAnsiTheme="majorBidi" w:cstheme="majorBidi"/>
          <w:color w:val="000000" w:themeColor="text1"/>
          <w:sz w:val="28"/>
          <w:szCs w:val="28"/>
        </w:rPr>
        <w:t xml:space="preserve"> </w:t>
      </w:r>
      <w:r w:rsidR="00C972E9" w:rsidRPr="006C5379">
        <w:rPr>
          <w:rStyle w:val="fontstyle01"/>
          <w:rFonts w:asciiTheme="majorBidi" w:hAnsiTheme="majorBidi" w:cstheme="majorBidi"/>
          <w:color w:val="000000" w:themeColor="text1"/>
          <w:sz w:val="28"/>
          <w:szCs w:val="28"/>
        </w:rPr>
        <w:t>of equivalent standard axle loads, the traffic volume, and the strength of the subgrade soil are all calculated using the</w:t>
      </w:r>
      <w:r w:rsidR="00C972E9" w:rsidRPr="006C5379">
        <w:rPr>
          <w:rStyle w:val="fontstyle01"/>
          <w:rFonts w:asciiTheme="majorBidi" w:hAnsiTheme="majorBidi" w:cstheme="majorBidi"/>
          <w:color w:val="000000" w:themeColor="text1"/>
          <w:sz w:val="22"/>
          <w:szCs w:val="22"/>
        </w:rPr>
        <w:t xml:space="preserve"> </w:t>
      </w:r>
      <w:r w:rsidR="00063A33" w:rsidRPr="006C5379">
        <w:rPr>
          <w:rStyle w:val="fontstyle01"/>
          <w:rFonts w:asciiTheme="majorBidi" w:hAnsiTheme="majorBidi" w:cstheme="majorBidi"/>
          <w:color w:val="000000" w:themeColor="text1"/>
          <w:sz w:val="28"/>
          <w:szCs w:val="28"/>
        </w:rPr>
        <w:t>Transport Research Laboratory (</w:t>
      </w:r>
      <w:r w:rsidR="00C972E9" w:rsidRPr="006C5379">
        <w:rPr>
          <w:rStyle w:val="fontstyle01"/>
          <w:rFonts w:asciiTheme="majorBidi" w:hAnsiTheme="majorBidi" w:cstheme="majorBidi"/>
          <w:color w:val="000000" w:themeColor="text1"/>
          <w:sz w:val="28"/>
          <w:szCs w:val="28"/>
        </w:rPr>
        <w:t>TRL</w:t>
      </w:r>
      <w:r w:rsidR="00063A33" w:rsidRPr="006C5379">
        <w:rPr>
          <w:rStyle w:val="fontstyle01"/>
          <w:rFonts w:asciiTheme="majorBidi" w:hAnsiTheme="majorBidi" w:cstheme="majorBidi"/>
          <w:color w:val="000000" w:themeColor="text1"/>
          <w:sz w:val="28"/>
          <w:szCs w:val="28"/>
        </w:rPr>
        <w:t>)</w:t>
      </w:r>
      <w:r w:rsidR="00C972E9" w:rsidRPr="006C5379">
        <w:rPr>
          <w:rStyle w:val="fontstyle01"/>
          <w:rFonts w:asciiTheme="majorBidi" w:hAnsiTheme="majorBidi" w:cstheme="majorBidi"/>
          <w:color w:val="000000" w:themeColor="text1"/>
          <w:sz w:val="28"/>
          <w:szCs w:val="28"/>
        </w:rPr>
        <w:t xml:space="preserve"> method. </w:t>
      </w:r>
      <w:r w:rsidR="00E05ABA" w:rsidRPr="006C5379">
        <w:rPr>
          <w:rStyle w:val="fontstyle01"/>
          <w:rFonts w:asciiTheme="majorBidi" w:hAnsiTheme="majorBidi" w:cstheme="majorBidi"/>
          <w:color w:val="000000" w:themeColor="text1"/>
          <w:sz w:val="28"/>
          <w:szCs w:val="28"/>
        </w:rPr>
        <w:t xml:space="preserve">The </w:t>
      </w:r>
      <w:r w:rsidR="00C972E9" w:rsidRPr="006C5379">
        <w:rPr>
          <w:rStyle w:val="fontstyle01"/>
          <w:rFonts w:asciiTheme="majorBidi" w:hAnsiTheme="majorBidi" w:cstheme="majorBidi"/>
          <w:color w:val="000000" w:themeColor="text1"/>
          <w:sz w:val="28"/>
          <w:szCs w:val="28"/>
        </w:rPr>
        <w:t>AASHTO Design Method and the CBR Method, use design curves for CBR, wheel load, and thickness to illustrate the pavement design process</w:t>
      </w:r>
      <w:r w:rsidR="00CE4466" w:rsidRPr="006C5379">
        <w:rPr>
          <w:rStyle w:val="fontstyle01"/>
          <w:rFonts w:asciiTheme="majorBidi" w:hAnsiTheme="majorBidi" w:cstheme="majorBidi"/>
          <w:color w:val="000000" w:themeColor="text1"/>
          <w:sz w:val="28"/>
          <w:szCs w:val="28"/>
        </w:rPr>
        <w:t>.</w:t>
      </w:r>
      <w:r w:rsidR="00C972E9" w:rsidRPr="006C5379">
        <w:rPr>
          <w:rStyle w:val="fontstyle01"/>
          <w:rFonts w:asciiTheme="majorBidi" w:hAnsiTheme="majorBidi" w:cstheme="majorBidi"/>
          <w:color w:val="000000" w:themeColor="text1"/>
          <w:sz w:val="18"/>
          <w:szCs w:val="18"/>
        </w:rPr>
        <w:t xml:space="preserve"> </w:t>
      </w:r>
      <w:r w:rsidR="00C972E9" w:rsidRPr="006C5379">
        <w:rPr>
          <w:rStyle w:val="fontstyle01"/>
          <w:rFonts w:asciiTheme="majorBidi" w:hAnsiTheme="majorBidi" w:cstheme="majorBidi"/>
          <w:color w:val="000000" w:themeColor="text1"/>
          <w:sz w:val="28"/>
          <w:szCs w:val="28"/>
        </w:rPr>
        <w:t>In the pavement thickness design process,</w:t>
      </w:r>
      <w:r w:rsidR="00C972E9" w:rsidRPr="006C5379">
        <w:rPr>
          <w:rStyle w:val="fontstyle01"/>
          <w:rFonts w:asciiTheme="majorBidi" w:hAnsiTheme="majorBidi" w:cstheme="majorBidi"/>
          <w:color w:val="000000" w:themeColor="text1"/>
          <w:sz w:val="2"/>
          <w:szCs w:val="2"/>
        </w:rPr>
        <w:t xml:space="preserve"> </w:t>
      </w:r>
      <w:r w:rsidR="00C972E9" w:rsidRPr="006C5379">
        <w:rPr>
          <w:rStyle w:val="fontstyle01"/>
          <w:rFonts w:asciiTheme="majorBidi" w:hAnsiTheme="majorBidi" w:cstheme="majorBidi"/>
          <w:color w:val="000000" w:themeColor="text1"/>
          <w:sz w:val="28"/>
          <w:szCs w:val="28"/>
        </w:rPr>
        <w:t>the AASHTO model's function is to determine the necessary structural number (SN)</w:t>
      </w:r>
      <w:r w:rsidR="00234C05" w:rsidRPr="006C5379">
        <w:rPr>
          <w:rStyle w:val="fontstyle01"/>
          <w:rFonts w:asciiTheme="majorBidi" w:hAnsiTheme="majorBidi" w:cstheme="majorBidi"/>
          <w:color w:val="000000" w:themeColor="text1"/>
          <w:sz w:val="28"/>
          <w:szCs w:val="28"/>
        </w:rPr>
        <w:fldChar w:fldCharType="begin"/>
      </w:r>
      <w:r w:rsidR="00D45CD6" w:rsidRPr="006C5379">
        <w:rPr>
          <w:rStyle w:val="fontstyle01"/>
          <w:rFonts w:asciiTheme="majorBidi" w:hAnsiTheme="majorBidi" w:cstheme="majorBidi"/>
          <w:color w:val="000000" w:themeColor="text1"/>
          <w:sz w:val="28"/>
          <w:szCs w:val="28"/>
        </w:rPr>
        <w:instrText xml:space="preserve"> ADDIN EN.CITE &lt;EndNote&gt;&lt;Cite&gt;&lt;Author&gt;Manuka&lt;/Author&gt;&lt;Year&gt;2019&lt;/Year&gt;&lt;RecNum&gt;16&lt;/RecNum&gt;&lt;DisplayText&gt;[2, 3]&lt;/DisplayText&gt;&lt;record&gt;&lt;rec-number&gt;16&lt;/rec-number&gt;&lt;foreign-keys&gt;&lt;key app="EN" db-id="s2zprzxvwztvdfe0web5wea2200tv0rs0fpt" timestamp="1689355422"&gt;16&lt;/key&gt;&lt;/foreign-keys&gt;&lt;ref-type name="Journal Article"&gt;17&lt;/ref-type&gt;&lt;contributors&gt;&lt;authors&gt;&lt;author&gt;Manuka, Dagimwork Asele&lt;/author&gt;&lt;author&gt;Kuleno, Mengistu Mena&lt;/author&gt;&lt;/authors&gt;&lt;/contributors&gt;&lt;titles&gt;&lt;title&gt;SUITABILITY AND COST-WISE COMPARATIVE ANALYSIS OF RIGID AND FLEXIBLE PAVEMENTS: A REVIEW&lt;/title&gt;&lt;secondary-title&gt; International Journal of Engineering Applied Sciences and Technology&lt;/secondary-title&gt;&lt;/titles&gt;&lt;volume&gt;09&amp;#xD;&lt;/volume&gt;&lt;dates&gt;&lt;year&gt;2019&lt;/year&gt;&lt;/dates&gt;&lt;urls&gt;&lt;/urls&gt;&lt;/record&gt;&lt;/Cite&gt;&lt;Cite&gt;&lt;Author&gt;Taha&lt;/Author&gt;&lt;Year&gt;2017&lt;/Year&gt;&lt;RecNum&gt;9&lt;/RecNum&gt;&lt;record&gt;&lt;rec-number&gt;9&lt;/rec-number&gt;&lt;foreign-keys&gt;&lt;key app="EN" db-id="s2zprzxvwztvdfe0web5wea2200tv0rs0fpt" timestamp="1689354751"&gt;9&lt;/key&gt;&lt;/foreign-keys&gt;&lt;ref-type name="Thesis"&gt;32&lt;/ref-type&gt;&lt;contributors&gt;&lt;authors&gt;&lt;author&gt;Taha, Elmegdad Awad Mohamed&lt;/author&gt;&lt;author&gt;Yousef, Khalid Abdallah&lt;/author&gt;&lt;author&gt;Ibrahim, Omer Yousef Ahmed&lt;/author&gt;&lt;/authors&gt;&lt;/contributors&gt;&lt;titles&gt;&lt;title&gt;Comparative Design of Rigid and Flexible Pavement&lt;/title&gt;&lt;/titles&gt;&lt;dates&gt;&lt;year&gt;2017&lt;/year&gt;&lt;/dates&gt;&lt;publisher&gt;Sudan University of Science and Technology&lt;/publisher&gt;&lt;urls&gt;&lt;/urls&gt;&lt;/record&gt;&lt;/Cite&gt;&lt;/EndNote&gt;</w:instrText>
      </w:r>
      <w:r w:rsidR="00234C05" w:rsidRPr="006C5379">
        <w:rPr>
          <w:rStyle w:val="fontstyle01"/>
          <w:rFonts w:asciiTheme="majorBidi" w:hAnsiTheme="majorBidi" w:cstheme="majorBidi"/>
          <w:color w:val="000000" w:themeColor="text1"/>
          <w:sz w:val="28"/>
          <w:szCs w:val="28"/>
        </w:rPr>
        <w:fldChar w:fldCharType="separate"/>
      </w:r>
      <w:r w:rsidR="00D45CD6" w:rsidRPr="006C5379">
        <w:rPr>
          <w:rStyle w:val="fontstyle01"/>
          <w:rFonts w:asciiTheme="majorBidi" w:hAnsiTheme="majorBidi" w:cstheme="majorBidi"/>
          <w:noProof/>
          <w:color w:val="000000" w:themeColor="text1"/>
          <w:sz w:val="28"/>
          <w:szCs w:val="28"/>
        </w:rPr>
        <w:t>[2, 3]</w:t>
      </w:r>
      <w:r w:rsidR="00234C05" w:rsidRPr="006C5379">
        <w:rPr>
          <w:rStyle w:val="fontstyle01"/>
          <w:rFonts w:asciiTheme="majorBidi" w:hAnsiTheme="majorBidi" w:cstheme="majorBidi"/>
          <w:color w:val="000000" w:themeColor="text1"/>
          <w:sz w:val="28"/>
          <w:szCs w:val="28"/>
        </w:rPr>
        <w:fldChar w:fldCharType="end"/>
      </w:r>
      <w:r w:rsidR="00A90D9D" w:rsidRPr="006C5379">
        <w:rPr>
          <w:rStyle w:val="fontstyle01"/>
          <w:rFonts w:asciiTheme="majorBidi" w:hAnsiTheme="majorBidi" w:cstheme="majorBidi"/>
          <w:color w:val="000000" w:themeColor="text1"/>
          <w:sz w:val="28"/>
          <w:szCs w:val="28"/>
        </w:rPr>
        <w:t>.</w:t>
      </w:r>
    </w:p>
    <w:p w:rsidR="00CC7A19" w:rsidRPr="006C5379" w:rsidRDefault="004253DF" w:rsidP="00A42E1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In the assessment of the three types of pavement, flexible, rigid, and composite, considerations should include vehicle loads, soil capacity, and construction and maintenance costs to determine which type of paving is appropriate for these kinds of situations </w:t>
      </w:r>
      <w:r w:rsidR="00CC7A19" w:rsidRPr="006C5379">
        <w:rPr>
          <w:rStyle w:val="fontstyle01"/>
          <w:rFonts w:asciiTheme="majorBidi" w:hAnsiTheme="majorBidi" w:cstheme="majorBidi"/>
          <w:color w:val="000000" w:themeColor="text1"/>
          <w:sz w:val="28"/>
          <w:szCs w:val="28"/>
        </w:rPr>
        <w:fldChar w:fldCharType="begin"/>
      </w:r>
      <w:r w:rsidR="00D01972" w:rsidRPr="006C5379">
        <w:rPr>
          <w:rStyle w:val="fontstyle01"/>
          <w:rFonts w:asciiTheme="majorBidi" w:hAnsiTheme="majorBidi" w:cstheme="majorBidi"/>
          <w:color w:val="000000" w:themeColor="text1"/>
          <w:sz w:val="28"/>
          <w:szCs w:val="28"/>
        </w:rPr>
        <w:instrText xml:space="preserve"> ADDIN EN.CITE &lt;EndNote&gt;&lt;Cite&gt;&lt;Author&gt;Arifuzzaman Bhuyan&lt;/Author&gt;&lt;Year&gt;2009&lt;/Year&gt;&lt;RecNum&gt;17&lt;/RecNum&gt;&lt;DisplayText&gt;[1]&lt;/DisplayText&gt;&lt;record&gt;&lt;rec-number&gt;17&lt;/rec-number&gt;&lt;foreign-keys&gt;&lt;key app="EN" db-id="s2zprzxvwztvdfe0web5wea2200tv0rs0fpt" timestamp="1689355503"&gt;17&lt;/key&gt;&lt;/foreign-keys&gt;&lt;ref-type name="Journal Article"&gt;17&lt;/ref-type&gt;&lt;contributors&gt;&lt;authors&gt;&lt;author&gt;Arifuzzaman Bhuyan, Mohammad&lt;/author&gt;&lt;/authors&gt;&lt;/contributors&gt;&lt;titles&gt;&lt;title&gt;Evaluation of flexible and rigid pavements construction in Bangladesh&lt;/title&gt;&lt;/titles&gt;&lt;dates&gt;&lt;year&gt;2009&lt;/year&gt;&lt;/dates&gt;&lt;urls&gt;&lt;/urls&gt;&lt;/record&gt;&lt;/Cite&gt;&lt;/EndNote&gt;</w:instrText>
      </w:r>
      <w:r w:rsidR="00CC7A19" w:rsidRPr="006C5379">
        <w:rPr>
          <w:rStyle w:val="fontstyle01"/>
          <w:rFonts w:asciiTheme="majorBidi" w:hAnsiTheme="majorBidi" w:cstheme="majorBidi"/>
          <w:color w:val="000000" w:themeColor="text1"/>
          <w:sz w:val="28"/>
          <w:szCs w:val="28"/>
        </w:rPr>
        <w:fldChar w:fldCharType="separate"/>
      </w:r>
      <w:r w:rsidR="00D01972" w:rsidRPr="006C5379">
        <w:rPr>
          <w:rStyle w:val="fontstyle01"/>
          <w:rFonts w:asciiTheme="majorBidi" w:hAnsiTheme="majorBidi" w:cstheme="majorBidi"/>
          <w:noProof/>
          <w:color w:val="000000" w:themeColor="text1"/>
          <w:sz w:val="28"/>
          <w:szCs w:val="28"/>
        </w:rPr>
        <w:t>[1]</w:t>
      </w:r>
      <w:r w:rsidR="00CC7A19" w:rsidRPr="006C5379">
        <w:rPr>
          <w:rStyle w:val="fontstyle01"/>
          <w:rFonts w:asciiTheme="majorBidi" w:hAnsiTheme="majorBidi" w:cstheme="majorBidi"/>
          <w:color w:val="000000" w:themeColor="text1"/>
          <w:sz w:val="28"/>
          <w:szCs w:val="28"/>
        </w:rPr>
        <w:fldChar w:fldCharType="end"/>
      </w:r>
      <w:r w:rsidR="00CC7A19" w:rsidRPr="006C5379">
        <w:rPr>
          <w:rStyle w:val="fontstyle01"/>
          <w:rFonts w:asciiTheme="majorBidi" w:hAnsiTheme="majorBidi" w:cstheme="majorBidi"/>
          <w:color w:val="000000" w:themeColor="text1"/>
          <w:sz w:val="28"/>
          <w:szCs w:val="28"/>
        </w:rPr>
        <w:t>.</w:t>
      </w:r>
    </w:p>
    <w:p w:rsidR="00CC7A19" w:rsidRPr="006C5379" w:rsidRDefault="00D506C9" w:rsidP="00A42E1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The initial cost is the expense of constructing a pavement. This cost is mostly determined by the thickness of the pavement, which is determined by the strength of the subgrade soil, traffic volume, and material costs </w:t>
      </w:r>
      <w:r w:rsidR="00CC7A19" w:rsidRPr="006C5379">
        <w:rPr>
          <w:rStyle w:val="fontstyle01"/>
          <w:rFonts w:asciiTheme="majorBidi" w:hAnsiTheme="majorBidi" w:cstheme="majorBidi"/>
          <w:color w:val="000000" w:themeColor="text1"/>
          <w:sz w:val="28"/>
          <w:szCs w:val="28"/>
        </w:rPr>
        <w:fldChar w:fldCharType="begin"/>
      </w:r>
      <w:r w:rsidR="00D01972" w:rsidRPr="006C5379">
        <w:rPr>
          <w:rStyle w:val="fontstyle01"/>
          <w:rFonts w:asciiTheme="majorBidi" w:hAnsiTheme="majorBidi" w:cstheme="majorBidi"/>
          <w:color w:val="000000" w:themeColor="text1"/>
          <w:sz w:val="28"/>
          <w:szCs w:val="28"/>
        </w:rPr>
        <w:instrText xml:space="preserve"> ADDIN EN.CITE &lt;EndNote&gt;&lt;Cite&gt;&lt;Author&gt;Manuka&lt;/Author&gt;&lt;Year&gt;2019&lt;/Year&gt;&lt;RecNum&gt;16&lt;/RecNum&gt;&lt;DisplayText&gt;[2]&lt;/DisplayText&gt;&lt;record&gt;&lt;rec-number&gt;16&lt;/rec-number&gt;&lt;foreign-keys&gt;&lt;key app="EN" db-id="s2zprzxvwztvdfe0web5wea2200tv0rs0fpt" timestamp="1689355422"&gt;16&lt;/key&gt;&lt;/foreign-keys&gt;&lt;ref-type name="Journal Article"&gt;17&lt;/ref-type&gt;&lt;contributors&gt;&lt;authors&gt;&lt;author&gt;Manuka, Dagimwork Asele&lt;/author&gt;&lt;author&gt;Kuleno, Mengistu Mena&lt;/author&gt;&lt;/authors&gt;&lt;/contributors&gt;&lt;titles&gt;&lt;title&gt;SUITABILITY AND COST-WISE COMPARATIVE ANALYSIS OF RIGID AND FLEXIBLE PAVEMENTS: A REVIEW&lt;/title&gt;&lt;secondary-title&gt; International Journal of Engineering Applied Sciences and Technology&lt;/secondary-title&gt;&lt;/titles&gt;&lt;volume&gt;09&amp;#xD;&lt;/volume&gt;&lt;dates&gt;&lt;year&gt;2019&lt;/year&gt;&lt;/dates&gt;&lt;urls&gt;&lt;/urls&gt;&lt;/record&gt;&lt;/Cite&gt;&lt;/EndNote&gt;</w:instrText>
      </w:r>
      <w:r w:rsidR="00CC7A19" w:rsidRPr="006C5379">
        <w:rPr>
          <w:rStyle w:val="fontstyle01"/>
          <w:rFonts w:asciiTheme="majorBidi" w:hAnsiTheme="majorBidi" w:cstheme="majorBidi"/>
          <w:color w:val="000000" w:themeColor="text1"/>
          <w:sz w:val="28"/>
          <w:szCs w:val="28"/>
        </w:rPr>
        <w:fldChar w:fldCharType="separate"/>
      </w:r>
      <w:r w:rsidR="00D01972" w:rsidRPr="006C5379">
        <w:rPr>
          <w:rStyle w:val="fontstyle01"/>
          <w:rFonts w:asciiTheme="majorBidi" w:hAnsiTheme="majorBidi" w:cstheme="majorBidi"/>
          <w:noProof/>
          <w:color w:val="000000" w:themeColor="text1"/>
          <w:sz w:val="28"/>
          <w:szCs w:val="28"/>
        </w:rPr>
        <w:t>[2]</w:t>
      </w:r>
      <w:r w:rsidR="00CC7A19" w:rsidRPr="006C5379">
        <w:rPr>
          <w:rStyle w:val="fontstyle01"/>
          <w:rFonts w:asciiTheme="majorBidi" w:hAnsiTheme="majorBidi" w:cstheme="majorBidi"/>
          <w:color w:val="000000" w:themeColor="text1"/>
          <w:sz w:val="28"/>
          <w:szCs w:val="28"/>
        </w:rPr>
        <w:fldChar w:fldCharType="end"/>
      </w:r>
      <w:r w:rsidR="00282728" w:rsidRPr="006C5379">
        <w:rPr>
          <w:rStyle w:val="fontstyle01"/>
          <w:rFonts w:asciiTheme="majorBidi" w:hAnsiTheme="majorBidi" w:cstheme="majorBidi"/>
          <w:color w:val="000000" w:themeColor="text1"/>
          <w:sz w:val="28"/>
          <w:szCs w:val="28"/>
        </w:rPr>
        <w:t>.</w:t>
      </w:r>
    </w:p>
    <w:p w:rsidR="00C972E9" w:rsidRPr="006C5379" w:rsidRDefault="00C972E9" w:rsidP="00E05ABA">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Although it is important to make sure that two types of pavement are created for the same characteristics in order to compare their costs, rigid pavement requires twice as long to design as flexible pavement</w:t>
      </w:r>
      <w:r w:rsidR="00D506C9" w:rsidRPr="006C5379">
        <w:rPr>
          <w:rStyle w:val="fontstyle01"/>
          <w:rFonts w:asciiTheme="majorBidi" w:hAnsiTheme="majorBidi" w:cstheme="majorBidi"/>
          <w:color w:val="000000" w:themeColor="text1"/>
          <w:sz w:val="28"/>
          <w:szCs w:val="28"/>
        </w:rPr>
        <w:t xml:space="preserve"> </w:t>
      </w:r>
      <w:r w:rsidRPr="006C5379">
        <w:rPr>
          <w:rStyle w:val="fontstyle01"/>
          <w:rFonts w:asciiTheme="majorBidi" w:hAnsiTheme="majorBidi" w:cstheme="majorBidi"/>
          <w:color w:val="000000" w:themeColor="text1"/>
          <w:sz w:val="28"/>
          <w:szCs w:val="28"/>
        </w:rPr>
        <w:fldChar w:fldCharType="begin">
          <w:fldData xml:space="preserve">PEVuZE5vdGU+PENpdGU+PEF1dGhvcj5Qb3VyZ2hvbGFtYWxpPC9BdXRob3I+PFllYXI+MjAyMzwv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</w:fldData>
        </w:fldChar>
      </w:r>
      <w:r w:rsidRPr="006C5379">
        <w:rPr>
          <w:rStyle w:val="fontstyle01"/>
          <w:rFonts w:asciiTheme="majorBidi" w:hAnsiTheme="majorBidi" w:cstheme="majorBidi"/>
          <w:color w:val="000000" w:themeColor="text1"/>
          <w:sz w:val="28"/>
          <w:szCs w:val="28"/>
        </w:rPr>
        <w:instrText xml:space="preserve"> ADDIN EN.CITE </w:instrText>
      </w:r>
      <w:r w:rsidRPr="006C5379">
        <w:rPr>
          <w:rStyle w:val="fontstyle01"/>
          <w:rFonts w:asciiTheme="majorBidi" w:hAnsiTheme="majorBidi" w:cstheme="majorBidi"/>
          <w:color w:val="000000" w:themeColor="text1"/>
          <w:sz w:val="28"/>
          <w:szCs w:val="28"/>
        </w:rPr>
        <w:fldChar w:fldCharType="begin">
          <w:fldData xml:space="preserve">PEVuZE5vdGU+PENpdGU+PEF1dGhvcj5Qb3VyZ2hvbGFtYWxpPC9BdXRob3I+PFllYXI+MjAyMzwv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</w:fldData>
        </w:fldChar>
      </w:r>
      <w:r w:rsidRPr="006C5379">
        <w:rPr>
          <w:rStyle w:val="fontstyle01"/>
          <w:rFonts w:asciiTheme="majorBidi" w:hAnsiTheme="majorBidi" w:cstheme="majorBidi"/>
          <w:color w:val="000000" w:themeColor="text1"/>
          <w:sz w:val="28"/>
          <w:szCs w:val="28"/>
        </w:rPr>
        <w:instrText xml:space="preserve"> ADDIN EN.CITE.DATA </w:instrText>
      </w:r>
      <w:r w:rsidRPr="006C5379">
        <w:rPr>
          <w:rStyle w:val="fontstyle01"/>
          <w:rFonts w:asciiTheme="majorBidi" w:hAnsiTheme="majorBidi" w:cstheme="majorBidi"/>
          <w:color w:val="000000" w:themeColor="text1"/>
          <w:sz w:val="28"/>
          <w:szCs w:val="28"/>
        </w:rPr>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r>
      <w:r w:rsidRPr="006C5379">
        <w:rPr>
          <w:rStyle w:val="fontstyle01"/>
          <w:rFonts w:asciiTheme="majorBidi" w:hAnsiTheme="majorBidi" w:cstheme="majorBidi"/>
          <w:color w:val="000000" w:themeColor="text1"/>
          <w:sz w:val="28"/>
          <w:szCs w:val="28"/>
        </w:rPr>
        <w:fldChar w:fldCharType="separate"/>
      </w:r>
      <w:r w:rsidRPr="006C5379">
        <w:rPr>
          <w:rStyle w:val="fontstyle01"/>
          <w:rFonts w:asciiTheme="majorBidi" w:hAnsiTheme="majorBidi" w:cstheme="majorBidi"/>
          <w:noProof/>
          <w:color w:val="000000" w:themeColor="text1"/>
          <w:sz w:val="28"/>
          <w:szCs w:val="28"/>
        </w:rPr>
        <w:t>[2, 8, 9]</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Pr="006C5379">
        <w:rPr>
          <w:color w:val="000000" w:themeColor="text1"/>
          <w:sz w:val="24"/>
          <w:szCs w:val="24"/>
        </w:rPr>
        <w:t xml:space="preserve"> </w:t>
      </w:r>
      <w:r w:rsidR="00D506C9" w:rsidRPr="006C5379">
        <w:rPr>
          <w:rStyle w:val="fontstyle01"/>
          <w:rFonts w:asciiTheme="majorBidi" w:hAnsiTheme="majorBidi" w:cstheme="majorBidi"/>
          <w:color w:val="000000" w:themeColor="text1"/>
          <w:sz w:val="28"/>
          <w:szCs w:val="28"/>
        </w:rPr>
        <w:t xml:space="preserve">Although concrete normally lasts longer and requires less maintenance, asphalt usually costs more in the beginning </w:t>
      </w:r>
      <w:r w:rsidRPr="006C5379">
        <w:rPr>
          <w:rStyle w:val="fontstyle01"/>
          <w:rFonts w:asciiTheme="majorBidi" w:hAnsiTheme="majorBidi" w:cstheme="majorBidi"/>
          <w:color w:val="000000" w:themeColor="text1"/>
          <w:sz w:val="28"/>
          <w:szCs w:val="28"/>
        </w:rPr>
        <w:fldChar w:fldCharType="begin"/>
      </w:r>
      <w:r w:rsidR="00D45CD6" w:rsidRPr="006C5379">
        <w:rPr>
          <w:rStyle w:val="fontstyle01"/>
          <w:rFonts w:asciiTheme="majorBidi" w:hAnsiTheme="majorBidi" w:cstheme="majorBidi"/>
          <w:color w:val="000000" w:themeColor="text1"/>
          <w:sz w:val="28"/>
          <w:szCs w:val="28"/>
        </w:rPr>
        <w:instrText xml:space="preserve"> ADDIN EN.CITE &lt;EndNote&gt;&lt;Cite&gt;&lt;Author&gt;Taha&lt;/Author&gt;&lt;Year&gt;2017&lt;/Year&gt;&lt;RecNum&gt;9&lt;/RecNum&gt;&lt;DisplayText&gt;[3, 10]&lt;/DisplayText&gt;&lt;record&gt;&lt;rec-number&gt;9&lt;/rec-number&gt;&lt;foreign-keys&gt;&lt;key app="EN" db-id="s2zprzxvwztvdfe0web5wea2200tv0rs0fpt" timestamp="1689354751"&gt;9&lt;/key&gt;&lt;/foreign-keys&gt;&lt;ref-type name="Thesis"&gt;32&lt;/ref-type&gt;&lt;contributors&gt;&lt;authors&gt;&lt;author&gt;Taha, Elmegdad Awad Mohamed&lt;/author&gt;&lt;author&gt;Yousef, Khalid Abdallah&lt;/author&gt;&lt;author&gt;Ibrahim, Omer Yousef Ahmed&lt;/author&gt;&lt;/authors&gt;&lt;/contributors&gt;&lt;titles&gt;&lt;title&gt;Comparative Design of Rigid and Flexible Pavement&lt;/title&gt;&lt;/titles&gt;&lt;dates&gt;&lt;year&gt;2017&lt;/year&gt;&lt;/dates&gt;&lt;publisher&gt;Sudan University of Science and Technology&lt;/publisher&gt;&lt;urls&gt;&lt;/urls&gt;&lt;/record&gt;&lt;/Cite&gt;&lt;Cite&gt;&lt;Author&gt;Mohod&lt;/Author&gt;&lt;Year&gt;2016&lt;/Year&gt;&lt;RecNum&gt;4&lt;/RecNum&gt;&lt;record&gt;&lt;rec-number&gt;4&lt;/rec-number&gt;&lt;foreign-keys&gt;&lt;key app="EN" db-id="s2zprzxvwztvdfe0web5wea2200tv0rs0fpt" timestamp="1689354404"&gt;4&lt;/key&gt;&lt;/foreign-keys&gt;&lt;ref-type name="Journal Article"&gt;17&lt;/ref-type&gt;&lt;contributors&gt;&lt;authors&gt;&lt;author&gt;Mohod, Milind V&lt;/author&gt;&lt;author&gt;Kadam, KN&lt;/author&gt;&lt;/authors&gt;&lt;/contributors&gt;&lt;titles&gt;&lt;title&gt;A comparative study on rigid and flexible pavement: A review&lt;/title&gt;&lt;secondary-title&gt;IOSR Journal of Mechanical and Civil Engineering (IOSR-JMCE)&lt;/secondary-title&gt;&lt;/titles&gt;&lt;periodical&gt;&lt;full-title&gt;IOSR Journal of Mechanical and Civil Engineering (IOSR-JMCE)&lt;/full-title&gt;&lt;/periodical&gt;&lt;pages&gt;84-88&lt;/pages&gt;&lt;volume&gt;13&lt;/volume&gt;&lt;number&gt;3&lt;/number&gt;&lt;dates&gt;&lt;year&gt;2016&lt;/year&gt;&lt;/dates&gt;&lt;urls&gt;&lt;/urls&gt;&lt;/record&gt;&lt;/Cite&gt;&lt;/EndNote&gt;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00D45CD6" w:rsidRPr="006C5379">
        <w:rPr>
          <w:rStyle w:val="fontstyle01"/>
          <w:rFonts w:asciiTheme="majorBidi" w:hAnsiTheme="majorBidi" w:cstheme="majorBidi"/>
          <w:noProof/>
          <w:color w:val="000000" w:themeColor="text1"/>
          <w:sz w:val="28"/>
          <w:szCs w:val="28"/>
        </w:rPr>
        <w:t>[3, 10]</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00E05ABA" w:rsidRPr="006C5379">
        <w:rPr>
          <w:rStyle w:val="fontstyle01"/>
          <w:rFonts w:asciiTheme="majorBidi" w:hAnsiTheme="majorBidi" w:cstheme="majorBidi"/>
          <w:color w:val="000000" w:themeColor="text1"/>
          <w:sz w:val="14"/>
          <w:szCs w:val="14"/>
        </w:rPr>
        <w:t xml:space="preserve"> </w:t>
      </w:r>
      <w:r w:rsidRPr="006C5379">
        <w:rPr>
          <w:rStyle w:val="fontstyle01"/>
          <w:rFonts w:asciiTheme="majorBidi" w:hAnsiTheme="majorBidi" w:cstheme="majorBidi"/>
          <w:color w:val="000000" w:themeColor="text1"/>
          <w:sz w:val="28"/>
          <w:szCs w:val="28"/>
        </w:rPr>
        <w:t xml:space="preserve">Rigid pavements are 39.4% less expensive than flexible pavements in terms of cost and save 62% on maintenance and repairs </w:t>
      </w:r>
      <w:r w:rsidR="00E05ABA" w:rsidRPr="006C5379">
        <w:rPr>
          <w:rStyle w:val="fontstyle01"/>
          <w:rFonts w:asciiTheme="majorBidi" w:hAnsiTheme="majorBidi" w:cstheme="majorBidi"/>
          <w:color w:val="000000" w:themeColor="text1"/>
          <w:sz w:val="28"/>
          <w:szCs w:val="28"/>
        </w:rPr>
        <w:t>throughout</w:t>
      </w:r>
      <w:r w:rsidRPr="006C5379">
        <w:rPr>
          <w:rStyle w:val="fontstyle01"/>
          <w:rFonts w:asciiTheme="majorBidi" w:hAnsiTheme="majorBidi" w:cstheme="majorBidi"/>
          <w:color w:val="000000" w:themeColor="text1"/>
          <w:sz w:val="28"/>
          <w:szCs w:val="28"/>
        </w:rPr>
        <w:t xml:space="preserve"> their service life </w:t>
      </w:r>
      <w:r w:rsidRPr="006C5379">
        <w:rPr>
          <w:rStyle w:val="fontstyle01"/>
          <w:rFonts w:asciiTheme="majorBidi" w:hAnsiTheme="majorBidi" w:cstheme="majorBidi"/>
          <w:color w:val="000000" w:themeColor="text1"/>
          <w:sz w:val="28"/>
          <w:szCs w:val="28"/>
        </w:rPr>
        <w:fldChar w:fldCharType="begin"/>
      </w:r>
      <w:r w:rsidR="004B1A90" w:rsidRPr="006C5379">
        <w:rPr>
          <w:rStyle w:val="fontstyle01"/>
          <w:rFonts w:asciiTheme="majorBidi" w:hAnsiTheme="majorBidi" w:cstheme="majorBidi"/>
          <w:color w:val="000000" w:themeColor="text1"/>
          <w:sz w:val="28"/>
          <w:szCs w:val="28"/>
        </w:rPr>
        <w:instrText xml:space="preserve"> ADDIN EN.CITE &lt;EndNote&gt;&lt;Cite&gt;&lt;Author&gt;Skrzypczak&lt;/Author&gt;&lt;Year&gt;2018&lt;/Year&gt;&lt;RecNum&gt;1&lt;/RecNum&gt;&lt;DisplayText&gt;[4, 11]&lt;/DisplayText&gt;&lt;record&gt;&lt;rec-number&gt;1&lt;/rec-number&gt;&lt;foreign-keys&gt;&lt;key app="EN" db-id="s2zprzxvwztvdfe0web5wea2200tv0rs0fpt" timestamp="1689352623"&gt;1&lt;/key&gt;&lt;/foreign-keys&gt;&lt;ref-type name="Conference Proceedings"&gt;10&lt;/ref-type&gt;&lt;contributors&gt;&lt;authors&gt;&lt;author&gt;Skrzypczak, Izabela&lt;/author&gt;&lt;author&gt;Radwański, Wojciech&lt;/author&gt;&lt;author&gt;Pytlowany, Tomasz&lt;/author&gt;&lt;/authors&gt;&lt;/contributors&gt;&lt;titles&gt;&lt;title&gt;Durability vs technical-the usage properties of road pavements&lt;/title&gt;&lt;secondary-title&gt;E3S web of conferences&lt;/secondary-title&gt;&lt;/titles&gt;&lt;pages&gt;00082&lt;/pages&gt;&lt;volume&gt;45&lt;/volume&gt;&lt;dates&gt;&lt;year&gt;2018&lt;/year&gt;&lt;/dates&gt;&lt;publisher&gt;EDP Sciences&lt;/publisher&gt;&lt;isbn&gt;2267-1242&lt;/isbn&gt;&lt;urls&gt;&lt;/urls&gt;&lt;/record&gt;&lt;/Cite&gt;&lt;Cite&gt;&lt;Author&gt;Yavuz&lt;/Author&gt;&lt;Year&gt;2020&lt;/Year&gt;&lt;RecNum&gt;8&lt;/RecNum&gt;&lt;record&gt;&lt;rec-number&gt;8&lt;/rec-number&gt;&lt;foreign-keys&gt;&lt;key app="EN" db-id="s2zprzxvwztvdfe0web5wea2200tv0rs0fpt" timestamp="1689354672"&gt;8&lt;/key&gt;&lt;/foreign-keys&gt;&lt;ref-type name="Journal Article"&gt;17&lt;/ref-type&gt;&lt;contributors&gt;&lt;authors&gt;&lt;author&gt;Yavuz, ABUT&lt;/author&gt;&lt;/authors&gt;&lt;/contributors&gt;&lt;titles&gt;&lt;title&gt;A Relative Assessment of the Life-Cycle Costs of Rigid and Flexible Pavement Coatings in Turkey&lt;/title&gt;&lt;secondary-title&gt;Avrupa Bilim ve Teknoloji Dergisi&lt;/secondary-title&gt;&lt;/titles&gt;&lt;periodical&gt;&lt;full-title&gt;Avrupa Bilim ve Teknoloji Dergisi&lt;/full-title&gt;&lt;/periodical&gt;&lt;pages&gt;918-926&lt;/pages&gt;&lt;number&gt;18&lt;/number&gt;&lt;dates&gt;&lt;year&gt;2020&lt;/year&gt;&lt;/dates&gt;&lt;isbn&gt;2148-2683&lt;/isbn&gt;&lt;urls&gt;&lt;/urls&gt;&lt;/record&gt;&lt;/Cite&gt;&lt;/EndNote&gt;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004B1A90" w:rsidRPr="006C5379">
        <w:rPr>
          <w:rStyle w:val="fontstyle01"/>
          <w:rFonts w:asciiTheme="majorBidi" w:hAnsiTheme="majorBidi" w:cstheme="majorBidi"/>
          <w:noProof/>
          <w:color w:val="000000" w:themeColor="text1"/>
          <w:sz w:val="28"/>
          <w:szCs w:val="28"/>
        </w:rPr>
        <w:t>[4, 11]</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p>
    <w:p w:rsidR="00A932E2" w:rsidRPr="006C5379" w:rsidRDefault="00D506C9" w:rsidP="00E05ABA">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Complete-depth repairs, partial-depth repairs, and resealing joints to improve performance are the most common maintenance and rehabilitation techniques </w:t>
      </w:r>
      <w:r w:rsidR="003F6770" w:rsidRPr="006C5379">
        <w:rPr>
          <w:rStyle w:val="fontstyle01"/>
          <w:rFonts w:asciiTheme="majorBidi" w:hAnsiTheme="majorBidi" w:cstheme="majorBidi"/>
          <w:color w:val="000000" w:themeColor="text1"/>
          <w:sz w:val="28"/>
          <w:szCs w:val="28"/>
        </w:rPr>
        <w:br/>
      </w:r>
      <w:r w:rsidRPr="006C5379">
        <w:rPr>
          <w:rStyle w:val="fontstyle01"/>
          <w:rFonts w:asciiTheme="majorBidi" w:hAnsiTheme="majorBidi" w:cstheme="majorBidi"/>
          <w:color w:val="000000" w:themeColor="text1"/>
          <w:sz w:val="28"/>
          <w:szCs w:val="28"/>
        </w:rPr>
        <w:t>for concrete pavements. To maintain a s</w:t>
      </w:r>
      <w:r w:rsidR="003F6770" w:rsidRPr="006C5379">
        <w:rPr>
          <w:rStyle w:val="fontstyle01"/>
          <w:rFonts w:asciiTheme="majorBidi" w:hAnsiTheme="majorBidi" w:cstheme="majorBidi"/>
          <w:color w:val="000000" w:themeColor="text1"/>
          <w:sz w:val="28"/>
          <w:szCs w:val="28"/>
        </w:rPr>
        <w:t xml:space="preserve">ufficient level of service, </w:t>
      </w:r>
      <w:r w:rsidR="00AF0153" w:rsidRPr="006C5379">
        <w:rPr>
          <w:rStyle w:val="fontstyle01"/>
          <w:rFonts w:asciiTheme="majorBidi" w:hAnsiTheme="majorBidi" w:cstheme="majorBidi"/>
          <w:color w:val="000000" w:themeColor="text1"/>
          <w:sz w:val="28"/>
          <w:szCs w:val="28"/>
        </w:rPr>
        <w:t>Hot Mix Asphalt (</w:t>
      </w:r>
      <w:r w:rsidR="003F6770" w:rsidRPr="006C5379">
        <w:rPr>
          <w:rStyle w:val="fontstyle01"/>
          <w:rFonts w:asciiTheme="majorBidi" w:hAnsiTheme="majorBidi" w:cstheme="majorBidi"/>
          <w:color w:val="000000" w:themeColor="text1"/>
          <w:sz w:val="28"/>
          <w:szCs w:val="28"/>
        </w:rPr>
        <w:t>HMA</w:t>
      </w:r>
      <w:r w:rsidR="00AF0153" w:rsidRPr="006C5379">
        <w:rPr>
          <w:rStyle w:val="fontstyle01"/>
          <w:rFonts w:asciiTheme="majorBidi" w:hAnsiTheme="majorBidi" w:cstheme="majorBidi"/>
          <w:color w:val="000000" w:themeColor="text1"/>
          <w:sz w:val="28"/>
          <w:szCs w:val="28"/>
        </w:rPr>
        <w:t>)</w:t>
      </w:r>
      <w:r w:rsidR="003F6770" w:rsidRPr="006C5379">
        <w:rPr>
          <w:rStyle w:val="fontstyle01"/>
          <w:rFonts w:asciiTheme="majorBidi" w:hAnsiTheme="majorBidi" w:cstheme="majorBidi"/>
          <w:color w:val="000000" w:themeColor="text1"/>
          <w:sz w:val="28"/>
          <w:szCs w:val="28"/>
        </w:rPr>
        <w:t xml:space="preserve"> </w:t>
      </w:r>
      <w:r w:rsidRPr="006C5379">
        <w:rPr>
          <w:rStyle w:val="fontstyle01"/>
          <w:rFonts w:asciiTheme="majorBidi" w:hAnsiTheme="majorBidi" w:cstheme="majorBidi"/>
          <w:color w:val="000000" w:themeColor="text1"/>
          <w:sz w:val="28"/>
          <w:szCs w:val="28"/>
        </w:rPr>
        <w:t xml:space="preserve">pavements may need a more thorough maintenance plan than PCC </w:t>
      </w:r>
      <w:r w:rsidR="004253DF" w:rsidRPr="006C5379">
        <w:rPr>
          <w:rStyle w:val="fontstyle01"/>
          <w:rFonts w:asciiTheme="majorBidi" w:hAnsiTheme="majorBidi" w:cstheme="majorBidi"/>
          <w:color w:val="000000" w:themeColor="text1"/>
          <w:sz w:val="28"/>
          <w:szCs w:val="28"/>
        </w:rPr>
        <w:br/>
      </w:r>
      <w:r w:rsidRPr="006C5379">
        <w:rPr>
          <w:rStyle w:val="fontstyle01"/>
          <w:rFonts w:asciiTheme="majorBidi" w:hAnsiTheme="majorBidi" w:cstheme="majorBidi"/>
          <w:color w:val="000000" w:themeColor="text1"/>
          <w:sz w:val="28"/>
          <w:szCs w:val="28"/>
        </w:rPr>
        <w:lastRenderedPageBreak/>
        <w:t xml:space="preserve">(rigid pavement) pavements. In a few countries, rigid pavements are being used more frequently. This is </w:t>
      </w:r>
      <w:r w:rsidR="00E05ABA" w:rsidRPr="006C5379">
        <w:rPr>
          <w:rStyle w:val="fontstyle01"/>
          <w:rFonts w:asciiTheme="majorBidi" w:hAnsiTheme="majorBidi" w:cstheme="majorBidi"/>
          <w:color w:val="000000" w:themeColor="text1"/>
          <w:sz w:val="28"/>
          <w:szCs w:val="28"/>
        </w:rPr>
        <w:t xml:space="preserve">because </w:t>
      </w:r>
      <w:r w:rsidRPr="006C5379">
        <w:rPr>
          <w:rStyle w:val="fontstyle01"/>
          <w:rFonts w:asciiTheme="majorBidi" w:hAnsiTheme="majorBidi" w:cstheme="majorBidi"/>
          <w:color w:val="000000" w:themeColor="text1"/>
          <w:sz w:val="28"/>
          <w:szCs w:val="28"/>
        </w:rPr>
        <w:t xml:space="preserve">they are low-maintenance and durable, which lowers total costs </w:t>
      </w:r>
      <w:r w:rsidR="00A932E2" w:rsidRPr="006C5379">
        <w:rPr>
          <w:rStyle w:val="fontstyle01"/>
          <w:rFonts w:asciiTheme="majorBidi" w:hAnsiTheme="majorBidi" w:cstheme="majorBidi"/>
          <w:color w:val="000000" w:themeColor="text1"/>
          <w:sz w:val="28"/>
          <w:szCs w:val="28"/>
        </w:rPr>
        <w:fldChar w:fldCharType="begin"/>
      </w:r>
      <w:r w:rsidR="00D01972" w:rsidRPr="006C5379">
        <w:rPr>
          <w:rStyle w:val="fontstyle01"/>
          <w:rFonts w:asciiTheme="majorBidi" w:hAnsiTheme="majorBidi" w:cstheme="majorBidi"/>
          <w:color w:val="000000" w:themeColor="text1"/>
          <w:sz w:val="28"/>
          <w:szCs w:val="28"/>
        </w:rPr>
        <w:instrText xml:space="preserve"> ADDIN EN.CITE &lt;EndNote&gt;&lt;Cite&gt;&lt;Author&gt;Manuka&lt;/Author&gt;&lt;Year&gt;2019&lt;/Year&gt;&lt;RecNum&gt;16&lt;/RecNum&gt;&lt;DisplayText&gt;[2, 12]&lt;/DisplayText&gt;&lt;record&gt;&lt;rec-number&gt;16&lt;/rec-number&gt;&lt;foreign-keys&gt;&lt;key app="EN" db-id="s2zprzxvwztvdfe0web5wea2200tv0rs0fpt" timestamp="1689355422"&gt;16&lt;/key&gt;&lt;/foreign-keys&gt;&lt;ref-type name="Journal Article"&gt;17&lt;/ref-type&gt;&lt;contributors&gt;&lt;authors&gt;&lt;author&gt;Manuka, Dagimwork Asele&lt;/author&gt;&lt;author&gt;Kuleno, Mengistu Mena&lt;/author&gt;&lt;/authors&gt;&lt;/contributors&gt;&lt;titles&gt;&lt;title&gt;SUITABILITY AND COST-WISE COMPARATIVE ANALYSIS OF RIGID AND FLEXIBLE PAVEMENTS: A REVIEW&lt;/title&gt;&lt;secondary-title&gt; International Journal of Engineering Applied Sciences and Technology&lt;/secondary-title&gt;&lt;/titles&gt;&lt;volume&gt;09&amp;#xD;&lt;/volume&gt;&lt;dates&gt;&lt;year&gt;2019&lt;/year&gt;&lt;/dates&gt;&lt;urls&gt;&lt;/urls&gt;&lt;/record&gt;&lt;/Cite&gt;&lt;Cite&gt;&lt;Author&gt;Nautiyal&lt;/Author&gt;&lt;Year&gt;2021&lt;/Year&gt;&lt;RecNum&gt;31&lt;/RecNum&gt;&lt;record&gt;&lt;rec-number&gt;31&lt;/rec-number&gt;&lt;foreign-keys&gt;&lt;key app="EN" db-id="s2zprzxvwztvdfe0web5wea2200tv0rs0fpt" timestamp="1696106795"&gt;31&lt;/key&gt;&lt;/foreign-keys&gt;&lt;ref-type name="Journal Article"&gt;17&lt;/ref-type&gt;&lt;contributors&gt;&lt;authors&gt;&lt;author&gt;Nautiyal, Akhilesh&lt;/author&gt;&lt;author&gt;Sharma, Sunil&lt;/author&gt;&lt;/authors&gt;&lt;/contributors&gt;&lt;titles&gt;&lt;title&gt;Condition Based Maintenance Planning of low volume rural roads using GIS&lt;/title&gt;&lt;secondary-title&gt;Journal of Cleaner Production&lt;/secondary-title&gt;&lt;/titles&gt;&lt;periodical&gt;&lt;full-title&gt;Journal of Cleaner Production&lt;/full-title&gt;&lt;/periodical&gt;&lt;pages&gt;127649&lt;/pages&gt;&lt;volume&gt;312&lt;/volume&gt;&lt;dates&gt;&lt;year&gt;2021&lt;/year&gt;&lt;/dates&gt;&lt;isbn&gt;0959-6526&lt;/isbn&gt;&lt;urls&gt;&lt;/urls&gt;&lt;/record&gt;&lt;/Cite&gt;&lt;/EndNote&gt;</w:instrText>
      </w:r>
      <w:r w:rsidR="00A932E2" w:rsidRPr="006C5379">
        <w:rPr>
          <w:rStyle w:val="fontstyle01"/>
          <w:rFonts w:asciiTheme="majorBidi" w:hAnsiTheme="majorBidi" w:cstheme="majorBidi"/>
          <w:color w:val="000000" w:themeColor="text1"/>
          <w:sz w:val="28"/>
          <w:szCs w:val="28"/>
        </w:rPr>
        <w:fldChar w:fldCharType="separate"/>
      </w:r>
      <w:r w:rsidR="00D01972" w:rsidRPr="006C5379">
        <w:rPr>
          <w:rStyle w:val="fontstyle01"/>
          <w:rFonts w:asciiTheme="majorBidi" w:hAnsiTheme="majorBidi" w:cstheme="majorBidi"/>
          <w:noProof/>
          <w:color w:val="000000" w:themeColor="text1"/>
          <w:sz w:val="28"/>
          <w:szCs w:val="28"/>
        </w:rPr>
        <w:t>[2, 12]</w:t>
      </w:r>
      <w:r w:rsidR="00A932E2" w:rsidRPr="006C5379">
        <w:rPr>
          <w:rStyle w:val="fontstyle01"/>
          <w:rFonts w:asciiTheme="majorBidi" w:hAnsiTheme="majorBidi" w:cstheme="majorBidi"/>
          <w:color w:val="000000" w:themeColor="text1"/>
          <w:sz w:val="28"/>
          <w:szCs w:val="28"/>
        </w:rPr>
        <w:fldChar w:fldCharType="end"/>
      </w:r>
      <w:r w:rsidR="00A932E2" w:rsidRPr="006C5379">
        <w:rPr>
          <w:rStyle w:val="fontstyle01"/>
          <w:rFonts w:asciiTheme="majorBidi" w:hAnsiTheme="majorBidi" w:cstheme="majorBidi"/>
          <w:color w:val="000000" w:themeColor="text1"/>
          <w:sz w:val="28"/>
          <w:szCs w:val="28"/>
        </w:rPr>
        <w:t>.</w:t>
      </w:r>
      <w:r w:rsidR="00A932E2" w:rsidRPr="006C5379">
        <w:rPr>
          <w:color w:val="000000" w:themeColor="text1"/>
          <w:sz w:val="24"/>
          <w:szCs w:val="24"/>
        </w:rPr>
        <w:t xml:space="preserve"> </w:t>
      </w:r>
    </w:p>
    <w:p w:rsidR="00944029" w:rsidRPr="006C5379" w:rsidRDefault="00944029" w:rsidP="00E05ABA">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Construction, rehabilitation, and maintenance costs a</w:t>
      </w:r>
      <w:r w:rsidR="003F6770" w:rsidRPr="006C5379">
        <w:rPr>
          <w:rStyle w:val="fontstyle01"/>
          <w:rFonts w:asciiTheme="majorBidi" w:hAnsiTheme="majorBidi" w:cstheme="majorBidi"/>
          <w:color w:val="000000" w:themeColor="text1"/>
          <w:sz w:val="28"/>
          <w:szCs w:val="28"/>
        </w:rPr>
        <w:t xml:space="preserve">re broken down into individual </w:t>
      </w:r>
      <w:r w:rsidRPr="006C5379">
        <w:rPr>
          <w:rStyle w:val="fontstyle01"/>
          <w:rFonts w:asciiTheme="majorBidi" w:hAnsiTheme="majorBidi" w:cstheme="majorBidi"/>
          <w:color w:val="000000" w:themeColor="text1"/>
          <w:sz w:val="28"/>
          <w:szCs w:val="28"/>
        </w:rPr>
        <w:t xml:space="preserve">costs over </w:t>
      </w:r>
      <w:r w:rsidR="00E05ABA" w:rsidRPr="006C5379">
        <w:rPr>
          <w:rStyle w:val="fontstyle01"/>
          <w:rFonts w:asciiTheme="majorBidi" w:hAnsiTheme="majorBidi" w:cstheme="majorBidi"/>
          <w:color w:val="000000" w:themeColor="text1"/>
          <w:sz w:val="28"/>
          <w:szCs w:val="28"/>
        </w:rPr>
        <w:t xml:space="preserve">thirty years </w:t>
      </w:r>
      <w:r w:rsidRPr="006C5379">
        <w:rPr>
          <w:rStyle w:val="fontstyle01"/>
          <w:rFonts w:asciiTheme="majorBidi" w:hAnsiTheme="majorBidi" w:cstheme="majorBidi"/>
          <w:color w:val="000000" w:themeColor="text1"/>
          <w:sz w:val="28"/>
          <w:szCs w:val="28"/>
        </w:rPr>
        <w:t>period using the LCC analysis. Road construction co</w:t>
      </w:r>
      <w:r w:rsidR="003F6770" w:rsidRPr="006C5379">
        <w:rPr>
          <w:rStyle w:val="fontstyle01"/>
          <w:rFonts w:asciiTheme="majorBidi" w:hAnsiTheme="majorBidi" w:cstheme="majorBidi"/>
          <w:color w:val="000000" w:themeColor="text1"/>
          <w:sz w:val="28"/>
          <w:szCs w:val="28"/>
        </w:rPr>
        <w:t xml:space="preserve">sts are included </w:t>
      </w:r>
      <w:r w:rsidRPr="006C5379">
        <w:rPr>
          <w:rStyle w:val="fontstyle01"/>
          <w:rFonts w:asciiTheme="majorBidi" w:hAnsiTheme="majorBidi" w:cstheme="majorBidi"/>
          <w:color w:val="000000" w:themeColor="text1"/>
          <w:sz w:val="28"/>
          <w:szCs w:val="28"/>
        </w:rPr>
        <w:t>in the starting costs of the comprehensive LCC analysis</w:t>
      </w:r>
      <w:r w:rsidR="003F6770" w:rsidRPr="006C5379">
        <w:rPr>
          <w:rStyle w:val="fontstyle01"/>
          <w:rFonts w:asciiTheme="majorBidi" w:hAnsiTheme="majorBidi" w:cstheme="majorBidi"/>
          <w:color w:val="000000" w:themeColor="text1"/>
          <w:sz w:val="28"/>
          <w:szCs w:val="28"/>
        </w:rPr>
        <w:t xml:space="preserve">, </w:t>
      </w:r>
      <w:r w:rsidR="00B738EA" w:rsidRPr="006C5379">
        <w:rPr>
          <w:rStyle w:val="fontstyle01"/>
          <w:rFonts w:asciiTheme="majorBidi" w:hAnsiTheme="majorBidi" w:cstheme="majorBidi"/>
          <w:color w:val="000000" w:themeColor="text1"/>
          <w:sz w:val="28"/>
          <w:szCs w:val="28"/>
        </w:rPr>
        <w:t>as well as the cost of maintenance and use (renovation, repair, replacement, maintenance, reconstruction, and restoration)</w:t>
      </w:r>
      <w:r w:rsidRPr="006C5379">
        <w:rPr>
          <w:rStyle w:val="fontstyle01"/>
          <w:rFonts w:asciiTheme="majorBidi" w:hAnsiTheme="majorBidi" w:cstheme="majorBidi"/>
          <w:color w:val="000000" w:themeColor="text1"/>
          <w:sz w:val="28"/>
          <w:szCs w:val="28"/>
        </w:rPr>
        <w:fldChar w:fldCharType="begin"/>
      </w:r>
      <w:r w:rsidRPr="006C5379">
        <w:rPr>
          <w:rStyle w:val="fontstyle01"/>
          <w:rFonts w:asciiTheme="majorBidi" w:hAnsiTheme="majorBidi" w:cstheme="majorBidi"/>
          <w:color w:val="000000" w:themeColor="text1"/>
          <w:sz w:val="28"/>
          <w:szCs w:val="28"/>
        </w:rPr>
        <w:instrText xml:space="preserve"> ADDIN EN.CITE &lt;EndNote&gt;&lt;Cite&gt;&lt;Author&gt;Kristowski&lt;/Author&gt;&lt;Year&gt;2018&lt;/Year&gt;&lt;RecNum&gt;5&lt;/RecNum&gt;&lt;DisplayText&gt;[13]&lt;/DisplayText&gt;&lt;record&gt;&lt;rec-number&gt;5&lt;/rec-number&gt;&lt;foreign-keys&gt;&lt;key app="EN" db-id="s2zprzxvwztvdfe0web5wea2200tv0rs0fpt" timestamp="1689354486"&gt;5&lt;/key&gt;&lt;/foreign-keys&gt;&lt;ref-type name="Conference Proceedings"&gt;10&lt;/ref-type&gt;&lt;contributors&gt;&lt;authors&gt;&lt;author&gt;Kristowski, Adam&lt;/author&gt;&lt;author&gt;Grzyl, Beata&lt;/author&gt;&lt;author&gt;Kurpińska, Marzena&lt;/author&gt;&lt;author&gt;Pszczoł, Marek&lt;/author&gt;&lt;/authors&gt;&lt;/contributors&gt;&lt;titles&gt;&lt;title&gt;The rigid and flexible road pavements in terms of life cycle costs&lt;/title&gt;&lt;secondary-title&gt;Creative Construction Conference 2018&lt;/secondary-title&gt;&lt;/titles&gt;&lt;pages&gt;226-233&lt;/pages&gt;&lt;dates&gt;&lt;year&gt;2018&lt;/year&gt;&lt;/dates&gt;&lt;publisher&gt;Budapest University of Technology and Economics&lt;/publisher&gt;&lt;isbn&gt;6155270457&lt;/isbn&gt;&lt;urls&gt;&lt;/urls&gt;&lt;/record&gt;&lt;/Cite&gt;&lt;/EndNote&gt;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Pr="006C5379">
        <w:rPr>
          <w:rStyle w:val="fontstyle01"/>
          <w:rFonts w:asciiTheme="majorBidi" w:hAnsiTheme="majorBidi" w:cstheme="majorBidi"/>
          <w:noProof/>
          <w:color w:val="000000" w:themeColor="text1"/>
          <w:sz w:val="28"/>
          <w:szCs w:val="28"/>
        </w:rPr>
        <w:t>[13]</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Pr="006C5379">
        <w:rPr>
          <w:rFonts w:asciiTheme="majorBidi" w:hAnsiTheme="majorBidi" w:cstheme="majorBidi"/>
          <w:color w:val="000000" w:themeColor="text1"/>
          <w:sz w:val="28"/>
          <w:szCs w:val="28"/>
        </w:rPr>
        <w:t xml:space="preserve"> </w:t>
      </w:r>
      <w:r w:rsidRPr="006C5379">
        <w:rPr>
          <w:rStyle w:val="fontstyle01"/>
          <w:rFonts w:asciiTheme="majorBidi" w:hAnsiTheme="majorBidi" w:cstheme="majorBidi"/>
          <w:color w:val="000000" w:themeColor="text1"/>
          <w:sz w:val="28"/>
          <w:szCs w:val="28"/>
        </w:rPr>
        <w:t xml:space="preserve">After twenty years, the life cycle cost of flexible pavement will be approximately 19% higher than that of rigid pavement </w:t>
      </w:r>
      <w:r w:rsidRPr="006C5379">
        <w:rPr>
          <w:rStyle w:val="fontstyle01"/>
          <w:rFonts w:asciiTheme="majorBidi" w:hAnsiTheme="majorBidi" w:cstheme="majorBidi"/>
          <w:color w:val="000000" w:themeColor="text1"/>
          <w:sz w:val="28"/>
          <w:szCs w:val="28"/>
        </w:rPr>
        <w:fldChar w:fldCharType="begin"/>
      </w:r>
      <w:r w:rsidRPr="006C5379">
        <w:rPr>
          <w:rStyle w:val="fontstyle01"/>
          <w:rFonts w:asciiTheme="majorBidi" w:hAnsiTheme="majorBidi" w:cstheme="majorBidi"/>
          <w:color w:val="000000" w:themeColor="text1"/>
          <w:sz w:val="28"/>
          <w:szCs w:val="28"/>
        </w:rPr>
        <w:instrText xml:space="preserve"> ADDIN EN.CITE &lt;EndNote&gt;&lt;Cite&gt;&lt;Author&gt;Mohod&lt;/Author&gt;&lt;Year&gt;2016&lt;/Year&gt;&lt;RecNum&gt;4&lt;/RecNum&gt;&lt;DisplayText&gt;[10, 14]&lt;/DisplayText&gt;&lt;record&gt;&lt;rec-number&gt;4&lt;/rec-number&gt;&lt;foreign-keys&gt;&lt;key app="EN" db-id="s2zprzxvwztvdfe0web5wea2200tv0rs0fpt" timestamp="1689354404"&gt;4&lt;/key&gt;&lt;/foreign-keys&gt;&lt;ref-type name="Journal Article"&gt;17&lt;/ref-type&gt;&lt;contributors&gt;&lt;authors&gt;&lt;author&gt;Mohod, Milind V&lt;/author&gt;&lt;author&gt;Kadam, KN&lt;/author&gt;&lt;/authors&gt;&lt;/contributors&gt;&lt;titles&gt;&lt;title&gt;A comparative study on rigid and flexible pavement: A review&lt;/title&gt;&lt;secondary-title&gt;IOSR Journal of Mechanical and Civil Engineering (IOSR-JMCE)&lt;/secondary-title&gt;&lt;/titles&gt;&lt;periodical&gt;&lt;full-title&gt;IOSR Journal of Mechanical and Civil Engineering (IOSR-JMCE)&lt;/full-title&gt;&lt;/periodical&gt;&lt;pages&gt;84-88&lt;/pages&gt;&lt;volume&gt;13&lt;/volume&gt;&lt;number&gt;3&lt;/number&gt;&lt;dates&gt;&lt;year&gt;2016&lt;/year&gt;&lt;/dates&gt;&lt;urls&gt;&lt;/urls&gt;&lt;/record&gt;&lt;/Cite&gt;&lt;Cite&gt;&lt;Author&gt;Hamim&lt;/Author&gt;&lt;Year&gt;2021&lt;/Year&gt;&lt;RecNum&gt;6&lt;/RecNum&gt;&lt;record&gt;&lt;rec-number&gt;6&lt;/rec-number&gt;&lt;foreign-keys&gt;&lt;key app="EN" db-id="s2zprzxvwztvdfe0web5wea2200tv0rs0fpt" timestamp="1689354557"&gt;6&lt;/key&gt;&lt;/foreign-keys&gt;&lt;ref-type name="Journal Article"&gt;17&lt;/ref-type&gt;&lt;contributors&gt;&lt;authors&gt;&lt;author&gt;Hamim, Omar Faruqe&lt;/author&gt;&lt;author&gt;Aninda, Saidis Salekin&lt;/author&gt;&lt;author&gt;Hoque, Md Shamsul&lt;/author&gt;&lt;author&gt;Hadiuzzaman, Md&lt;/author&gt;&lt;/authors&gt;&lt;/contributors&gt;&lt;titles&gt;&lt;title&gt;Suitability of pavement type for developing countries from an economic perspective using life cycle cost analysis&lt;/title&gt;&lt;secondary-title&gt;International Journal of Pavement Research and Technology&lt;/secondary-title&gt;&lt;/titles&gt;&lt;periodical&gt;&lt;full-title&gt;International Journal of Pavement Research and Technology&lt;/full-title&gt;&lt;/periodical&gt;&lt;pages&gt;259-266&lt;/pages&gt;&lt;volume&gt;14&lt;/volume&gt;&lt;dates&gt;&lt;year&gt;2021&lt;/year&gt;&lt;/dates&gt;&lt;isbn&gt;1996-6814&lt;/isbn&gt;&lt;urls&gt;&lt;/urls&gt;&lt;/record&gt;&lt;/Cite&gt;&lt;/EndNote&gt;</w:instrText>
      </w:r>
      <w:r w:rsidRPr="006C5379">
        <w:rPr>
          <w:rStyle w:val="fontstyle01"/>
          <w:rFonts w:asciiTheme="majorBidi" w:hAnsiTheme="majorBidi" w:cstheme="majorBidi"/>
          <w:color w:val="000000" w:themeColor="text1"/>
          <w:sz w:val="28"/>
          <w:szCs w:val="28"/>
        </w:rPr>
        <w:fldChar w:fldCharType="separate"/>
      </w:r>
      <w:r w:rsidRPr="006C5379">
        <w:rPr>
          <w:rStyle w:val="fontstyle01"/>
          <w:rFonts w:asciiTheme="majorBidi" w:hAnsiTheme="majorBidi" w:cstheme="majorBidi"/>
          <w:noProof/>
          <w:color w:val="000000" w:themeColor="text1"/>
          <w:sz w:val="28"/>
          <w:szCs w:val="28"/>
        </w:rPr>
        <w:t>[10, 14]</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Pr="006C5379">
        <w:rPr>
          <w:rFonts w:asciiTheme="majorBidi" w:hAnsiTheme="majorBidi" w:cstheme="majorBidi"/>
          <w:color w:val="000000" w:themeColor="text1"/>
          <w:sz w:val="28"/>
          <w:szCs w:val="28"/>
        </w:rPr>
        <w:t xml:space="preserve"> In comparison with rigid pavements, flexible pavements require costly, regular periodic maintenance, which increases their life cycle costs </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ADDIN EN.CITE &lt;EndNote&gt;&lt;Cite&gt;&lt;Author&gt;Hamim&lt;/Author&gt;&lt;Year&gt;2021&lt;/Year&gt;&lt;RecNum&gt;6&lt;/RecNum&gt;&lt;DisplayText&gt;[14]&lt;/DisplayText&gt;&lt;record&gt;&lt;rec-number&gt;6&lt;/rec-number&gt;&lt;foreign-keys&gt;&lt;key app="EN" db-id="s2zprzxvwztvdfe0web5wea2200tv0rs0fpt" timestamp="1689354557"&gt;6&lt;/key&gt;&lt;/foreign-keys&gt;&lt;ref-type name="Journal Article"&gt;17&lt;/ref-type&gt;&lt;contributors&gt;&lt;authors&gt;&lt;author&gt;Hamim, Omar Faruqe&lt;/author&gt;&lt;author&gt;Aninda, Saidis Salekin&lt;/author&gt;&lt;author&gt;Hoque, Md Shamsul&lt;/author&gt;&lt;author&gt;Hadiuzzaman, Md&lt;/author&gt;&lt;/authors&gt;&lt;/contributors&gt;&lt;titles&gt;&lt;title&gt;Suitability of pavement type for developing countries from an economic perspective using life cycle cost analysis&lt;/title&gt;&lt;secondary-title&gt;International Journal of Pavement Research and Technology&lt;/secondary-title&gt;&lt;/titles&gt;&lt;periodical&gt;&lt;full-title&gt;International Journal of Pavement Research and Technology&lt;/full-title&gt;&lt;/periodical&gt;&lt;pages&gt;259-266&lt;/pages&gt;&lt;volume&gt;14&lt;/volume&gt;&lt;dates&gt;&lt;year&gt;2021&lt;/year&gt;&lt;/dates&gt;&lt;isbn&gt;1996-6814&lt;/isbn&gt;&lt;urls&gt;&lt;/urls&gt;&lt;/record&gt;&lt;/Cite&gt;&lt;/EndNote&gt;</w:instrText>
      </w:r>
      <w:r w:rsidRPr="006C5379">
        <w:rPr>
          <w:rFonts w:asciiTheme="majorBidi" w:hAnsiTheme="majorBidi" w:cstheme="majorBidi"/>
          <w:color w:val="000000" w:themeColor="text1"/>
          <w:sz w:val="28"/>
          <w:szCs w:val="28"/>
        </w:rPr>
        <w:fldChar w:fldCharType="separate"/>
      </w:r>
      <w:r w:rsidRPr="006C5379">
        <w:rPr>
          <w:rFonts w:asciiTheme="majorBidi" w:hAnsiTheme="majorBidi" w:cstheme="majorBidi"/>
          <w:noProof/>
          <w:color w:val="000000" w:themeColor="text1"/>
          <w:sz w:val="28"/>
          <w:szCs w:val="28"/>
        </w:rPr>
        <w:t>[14]</w:t>
      </w:r>
      <w:r w:rsidRPr="006C5379">
        <w:rPr>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r w:rsidR="006A28EF" w:rsidRPr="006C5379">
        <w:rPr>
          <w:rFonts w:asciiTheme="majorBidi" w:hAnsiTheme="majorBidi" w:cstheme="majorBidi"/>
          <w:color w:val="000000" w:themeColor="text1"/>
          <w:sz w:val="28"/>
          <w:szCs w:val="28"/>
        </w:rPr>
        <w:t xml:space="preserve"> Rigid pavement will be more sustainable because its environmental impact is minimal and its cost is much cheaper than that of bitumen, considering that bitumen's changes in price and manufacturing process </w:t>
      </w:r>
      <w:r w:rsidR="00E05ABA" w:rsidRPr="006C5379">
        <w:rPr>
          <w:rFonts w:asciiTheme="majorBidi" w:hAnsiTheme="majorBidi" w:cstheme="majorBidi"/>
          <w:color w:val="000000" w:themeColor="text1"/>
          <w:sz w:val="28"/>
          <w:szCs w:val="28"/>
        </w:rPr>
        <w:t xml:space="preserve">effect </w:t>
      </w:r>
      <w:r w:rsidR="006A28EF" w:rsidRPr="006C5379">
        <w:rPr>
          <w:rFonts w:asciiTheme="majorBidi" w:hAnsiTheme="majorBidi" w:cstheme="majorBidi"/>
          <w:color w:val="000000" w:themeColor="text1"/>
          <w:sz w:val="28"/>
          <w:szCs w:val="28"/>
        </w:rPr>
        <w:t>on the environment</w:t>
      </w:r>
      <w:r w:rsidR="006A28EF" w:rsidRPr="006C5379">
        <w:rPr>
          <w:rStyle w:val="fontstyle01"/>
          <w:rFonts w:asciiTheme="majorBidi" w:hAnsiTheme="majorBidi" w:cstheme="majorBidi"/>
          <w:color w:val="000000" w:themeColor="text1"/>
          <w:sz w:val="28"/>
          <w:szCs w:val="28"/>
        </w:rPr>
        <w:fldChar w:fldCharType="begin"/>
      </w:r>
      <w:r w:rsidR="006A28EF" w:rsidRPr="006C5379">
        <w:rPr>
          <w:rStyle w:val="fontstyle01"/>
          <w:rFonts w:asciiTheme="majorBidi" w:hAnsiTheme="majorBidi" w:cstheme="majorBidi"/>
          <w:color w:val="000000" w:themeColor="text1"/>
          <w:sz w:val="28"/>
          <w:szCs w:val="28"/>
        </w:rPr>
        <w:instrText xml:space="preserve"> ADDIN EN.CITE &lt;EndNote&gt;&lt;Cite&gt;&lt;Author&gt;Manuka&lt;/Author&gt;&lt;Year&gt;2019&lt;/Year&gt;&lt;RecNum&gt;16&lt;/RecNum&gt;&lt;DisplayText&gt;[2]&lt;/DisplayText&gt;&lt;record&gt;&lt;rec-number&gt;16&lt;/rec-number&gt;&lt;foreign-keys&gt;&lt;key app="EN" db-id="s2zprzxvwztvdfe0web5wea2200tv0rs0fpt" timestamp="1689355422"&gt;16&lt;/key&gt;&lt;/foreign-keys&gt;&lt;ref-type name="Journal Article"&gt;17&lt;/ref-type&gt;&lt;contributors&gt;&lt;authors&gt;&lt;author&gt;Manuka, Dagimwork Asele&lt;/author&gt;&lt;author&gt;Kuleno, Mengistu Mena&lt;/author&gt;&lt;/authors&gt;&lt;/contributors&gt;&lt;titles&gt;&lt;title&gt;SUITABILITY AND COST-WISE COMPARATIVE ANALYSIS OF RIGID AND FLEXIBLE PAVEMENTS: A REVIEW&lt;/title&gt;&lt;secondary-title&gt; International Journal of Engineering Applied Sciences and Technology&lt;/secondary-title&gt;&lt;/titles&gt;&lt;volume&gt;09&amp;#xD;&lt;/volume&gt;&lt;dates&gt;&lt;year&gt;2019&lt;/year&gt;&lt;/dates&gt;&lt;urls&gt;&lt;/urls&gt;&lt;/record&gt;&lt;/Cite&gt;&lt;/EndNote&gt;</w:instrText>
      </w:r>
      <w:r w:rsidR="006A28EF" w:rsidRPr="006C5379">
        <w:rPr>
          <w:rStyle w:val="fontstyle01"/>
          <w:rFonts w:asciiTheme="majorBidi" w:hAnsiTheme="majorBidi" w:cstheme="majorBidi"/>
          <w:color w:val="000000" w:themeColor="text1"/>
          <w:sz w:val="28"/>
          <w:szCs w:val="28"/>
        </w:rPr>
        <w:fldChar w:fldCharType="separate"/>
      </w:r>
      <w:r w:rsidR="006A28EF" w:rsidRPr="006C5379">
        <w:rPr>
          <w:rStyle w:val="fontstyle01"/>
          <w:rFonts w:asciiTheme="majorBidi" w:hAnsiTheme="majorBidi" w:cstheme="majorBidi"/>
          <w:noProof/>
          <w:color w:val="000000" w:themeColor="text1"/>
          <w:sz w:val="28"/>
          <w:szCs w:val="28"/>
        </w:rPr>
        <w:t>[2]</w:t>
      </w:r>
      <w:r w:rsidR="006A28EF" w:rsidRPr="006C5379">
        <w:rPr>
          <w:rStyle w:val="fontstyle01"/>
          <w:rFonts w:asciiTheme="majorBidi" w:hAnsiTheme="majorBidi" w:cstheme="majorBidi"/>
          <w:color w:val="000000" w:themeColor="text1"/>
          <w:sz w:val="28"/>
          <w:szCs w:val="28"/>
        </w:rPr>
        <w:fldChar w:fldCharType="end"/>
      </w:r>
      <w:r w:rsidR="006A28EF" w:rsidRPr="006C5379">
        <w:rPr>
          <w:rStyle w:val="fontstyle01"/>
          <w:rFonts w:asciiTheme="majorBidi" w:hAnsiTheme="majorBidi" w:cstheme="majorBidi"/>
          <w:color w:val="000000" w:themeColor="text1"/>
          <w:sz w:val="28"/>
          <w:szCs w:val="28"/>
        </w:rPr>
        <w:t>.</w:t>
      </w:r>
    </w:p>
    <w:p w:rsidR="006A28EF" w:rsidRPr="006C5379" w:rsidRDefault="006A28EF" w:rsidP="00DB519D">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The life of </w:t>
      </w:r>
      <w:r w:rsidR="00E05ABA" w:rsidRPr="006C5379">
        <w:rPr>
          <w:rStyle w:val="fontstyle01"/>
          <w:rFonts w:asciiTheme="majorBidi" w:hAnsiTheme="majorBidi" w:cstheme="majorBidi"/>
          <w:color w:val="000000" w:themeColor="text1"/>
          <w:sz w:val="28"/>
          <w:szCs w:val="28"/>
        </w:rPr>
        <w:t xml:space="preserve">the </w:t>
      </w:r>
      <w:r w:rsidRPr="006C5379">
        <w:rPr>
          <w:rStyle w:val="fontstyle01"/>
          <w:rFonts w:asciiTheme="majorBidi" w:hAnsiTheme="majorBidi" w:cstheme="majorBidi"/>
          <w:color w:val="000000" w:themeColor="text1"/>
          <w:sz w:val="28"/>
          <w:szCs w:val="28"/>
        </w:rPr>
        <w:t>flexible pavement is nearing 15 years</w:t>
      </w:r>
      <w:proofErr w:type="gramStart"/>
      <w:r w:rsidR="00B738EA" w:rsidRPr="006C5379">
        <w:rPr>
          <w:rStyle w:val="fontstyle01"/>
          <w:rFonts w:asciiTheme="majorBidi" w:hAnsiTheme="majorBidi" w:cstheme="majorBidi" w:hint="cs"/>
          <w:color w:val="000000" w:themeColor="text1"/>
          <w:sz w:val="28"/>
          <w:szCs w:val="28"/>
          <w:rtl/>
          <w:lang w:bidi="ar-EG"/>
        </w:rPr>
        <w:t>]</w:t>
      </w:r>
      <w:r w:rsidR="00DB519D" w:rsidRPr="006C5379">
        <w:rPr>
          <w:rStyle w:val="fontstyle01"/>
          <w:rFonts w:asciiTheme="majorBidi" w:hAnsiTheme="majorBidi" w:cstheme="majorBidi"/>
          <w:color w:val="000000" w:themeColor="text1"/>
          <w:sz w:val="28"/>
          <w:szCs w:val="28"/>
        </w:rPr>
        <w:t>5</w:t>
      </w:r>
      <w:r w:rsidR="00B738EA" w:rsidRPr="006C5379">
        <w:rPr>
          <w:rStyle w:val="fontstyle01"/>
          <w:rFonts w:asciiTheme="majorBidi" w:hAnsiTheme="majorBidi" w:cstheme="majorBidi"/>
          <w:color w:val="000000" w:themeColor="text1"/>
          <w:sz w:val="28"/>
          <w:szCs w:val="28"/>
        </w:rPr>
        <w:t>,16</w:t>
      </w:r>
      <w:proofErr w:type="gramEnd"/>
      <w:r w:rsidR="00B738EA" w:rsidRPr="006C5379">
        <w:rPr>
          <w:rStyle w:val="fontstyle01"/>
          <w:rFonts w:asciiTheme="majorBidi" w:hAnsiTheme="majorBidi" w:cstheme="majorBidi" w:hint="cs"/>
          <w:color w:val="000000" w:themeColor="text1"/>
          <w:sz w:val="28"/>
          <w:szCs w:val="28"/>
          <w:rtl/>
          <w:lang w:bidi="ar-EG"/>
        </w:rPr>
        <w:t>[</w:t>
      </w:r>
      <w:r w:rsidRPr="006C5379">
        <w:rPr>
          <w:rStyle w:val="fontstyle01"/>
          <w:rFonts w:asciiTheme="majorBidi" w:hAnsiTheme="majorBidi" w:cstheme="majorBidi"/>
          <w:color w:val="000000" w:themeColor="text1"/>
          <w:sz w:val="28"/>
          <w:szCs w:val="28"/>
        </w:rPr>
        <w:t>. It has</w:t>
      </w:r>
      <w:r w:rsidR="003F6770" w:rsidRPr="006C5379">
        <w:rPr>
          <w:rStyle w:val="fontstyle01"/>
          <w:rFonts w:asciiTheme="majorBidi" w:hAnsiTheme="majorBidi" w:cstheme="majorBidi"/>
          <w:color w:val="000000" w:themeColor="text1"/>
          <w:sz w:val="28"/>
          <w:szCs w:val="28"/>
        </w:rPr>
        <w:t xml:space="preserve"> a low initial cost, but after </w:t>
      </w:r>
      <w:r w:rsidRPr="006C5379">
        <w:rPr>
          <w:rStyle w:val="fontstyle01"/>
          <w:rFonts w:asciiTheme="majorBidi" w:hAnsiTheme="majorBidi" w:cstheme="majorBidi"/>
          <w:color w:val="000000" w:themeColor="text1"/>
          <w:sz w:val="28"/>
          <w:szCs w:val="28"/>
        </w:rPr>
        <w:t>a while</w:t>
      </w:r>
      <w:r w:rsidR="00E05ABA" w:rsidRPr="006C5379">
        <w:rPr>
          <w:rStyle w:val="fontstyle01"/>
          <w:rFonts w:asciiTheme="majorBidi" w:hAnsiTheme="majorBidi" w:cstheme="majorBidi"/>
          <w:color w:val="000000" w:themeColor="text1"/>
          <w:sz w:val="28"/>
          <w:szCs w:val="28"/>
        </w:rPr>
        <w:t>,</w:t>
      </w:r>
      <w:r w:rsidRPr="006C5379">
        <w:rPr>
          <w:rStyle w:val="fontstyle01"/>
          <w:rFonts w:asciiTheme="majorBidi" w:hAnsiTheme="majorBidi" w:cstheme="majorBidi"/>
          <w:color w:val="000000" w:themeColor="text1"/>
          <w:sz w:val="28"/>
          <w:szCs w:val="28"/>
        </w:rPr>
        <w:t xml:space="preserve"> it requires regular maintenance, which is highly</w:t>
      </w:r>
      <w:r w:rsidR="003F6770" w:rsidRPr="006C5379">
        <w:rPr>
          <w:rStyle w:val="fontstyle01"/>
          <w:rFonts w:asciiTheme="majorBidi" w:hAnsiTheme="majorBidi" w:cstheme="majorBidi"/>
          <w:color w:val="000000" w:themeColor="text1"/>
          <w:sz w:val="28"/>
          <w:szCs w:val="28"/>
        </w:rPr>
        <w:t xml:space="preserve"> expensive. Rigid pavement has </w:t>
      </w:r>
      <w:r w:rsidRPr="006C5379">
        <w:rPr>
          <w:rStyle w:val="fontstyle01"/>
          <w:rFonts w:asciiTheme="majorBidi" w:hAnsiTheme="majorBidi" w:cstheme="majorBidi"/>
          <w:color w:val="000000" w:themeColor="text1"/>
          <w:sz w:val="28"/>
          <w:szCs w:val="28"/>
        </w:rPr>
        <w:t>a far longer lifespan than flexible pavement</w:t>
      </w:r>
      <w:r w:rsidR="00D506C9" w:rsidRPr="006C5379">
        <w:rPr>
          <w:rStyle w:val="fontstyle01"/>
          <w:rFonts w:asciiTheme="majorBidi" w:hAnsiTheme="majorBidi" w:cstheme="majorBidi"/>
          <w:color w:val="000000" w:themeColor="text1"/>
          <w:sz w:val="28"/>
          <w:szCs w:val="28"/>
        </w:rPr>
        <w:t>-</w:t>
      </w:r>
      <w:r w:rsidRPr="006C5379">
        <w:rPr>
          <w:rStyle w:val="fontstyle01"/>
          <w:rFonts w:asciiTheme="majorBidi" w:hAnsiTheme="majorBidi" w:cstheme="majorBidi"/>
          <w:color w:val="000000" w:themeColor="text1"/>
          <w:sz w:val="28"/>
          <w:szCs w:val="28"/>
        </w:rPr>
        <w:t>about 40 years</w:t>
      </w:r>
      <w:r w:rsidR="00D506C9" w:rsidRPr="006C5379">
        <w:rPr>
          <w:rStyle w:val="fontstyle01"/>
          <w:rFonts w:asciiTheme="majorBidi" w:hAnsiTheme="majorBidi" w:cstheme="majorBidi"/>
          <w:color w:val="000000" w:themeColor="text1"/>
          <w:sz w:val="28"/>
          <w:szCs w:val="28"/>
        </w:rPr>
        <w:t>-</w:t>
      </w:r>
      <w:r w:rsidRPr="006C5379">
        <w:rPr>
          <w:rStyle w:val="fontstyle01"/>
          <w:rFonts w:asciiTheme="majorBidi" w:hAnsiTheme="majorBidi" w:cstheme="majorBidi"/>
          <w:color w:val="000000" w:themeColor="text1"/>
          <w:sz w:val="28"/>
          <w:szCs w:val="28"/>
        </w:rPr>
        <w:t>and is around 2.5 times more durable than flexible pavement, which has a much higher initial cost but a lot lower maintenance cost</w:t>
      </w:r>
      <w:r w:rsidR="00D506C9" w:rsidRPr="006C5379">
        <w:rPr>
          <w:rStyle w:val="fontstyle01"/>
          <w:rFonts w:asciiTheme="majorBidi" w:hAnsiTheme="majorBidi" w:cstheme="majorBidi"/>
          <w:color w:val="000000" w:themeColor="text1"/>
          <w:sz w:val="28"/>
          <w:szCs w:val="28"/>
        </w:rPr>
        <w:t xml:space="preserve"> </w:t>
      </w:r>
      <w:r w:rsidRPr="006C5379">
        <w:rPr>
          <w:rStyle w:val="fontstyle01"/>
          <w:rFonts w:asciiTheme="majorBidi" w:hAnsiTheme="majorBidi" w:cstheme="majorBidi"/>
          <w:color w:val="000000" w:themeColor="text1"/>
          <w:sz w:val="28"/>
          <w:szCs w:val="28"/>
        </w:rPr>
        <w:fldChar w:fldCharType="begin">
          <w:fldData xml:space="preserve">PEVuZE5vdGU+PENpdGU+PEF1dGhvcj5NYW51a2E8L0F1dGhvcj48WWVhcj4yMDE5PC9ZZWFyPjxS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</w:fldData>
        </w:fldChar>
      </w:r>
      <w:r w:rsidR="004B1A90" w:rsidRPr="006C5379">
        <w:rPr>
          <w:rStyle w:val="fontstyle01"/>
          <w:rFonts w:asciiTheme="majorBidi" w:hAnsiTheme="majorBidi" w:cstheme="majorBidi"/>
          <w:color w:val="000000" w:themeColor="text1"/>
          <w:sz w:val="28"/>
          <w:szCs w:val="28"/>
        </w:rPr>
        <w:instrText xml:space="preserve"> ADDIN EN.CITE </w:instrText>
      </w:r>
      <w:r w:rsidR="004B1A90" w:rsidRPr="006C5379">
        <w:rPr>
          <w:rStyle w:val="fontstyle01"/>
          <w:rFonts w:asciiTheme="majorBidi" w:hAnsiTheme="majorBidi" w:cstheme="majorBidi"/>
          <w:color w:val="000000" w:themeColor="text1"/>
          <w:sz w:val="28"/>
          <w:szCs w:val="28"/>
        </w:rPr>
        <w:fldChar w:fldCharType="begin">
          <w:fldData xml:space="preserve">PEVuZE5vdGU+PENpdGU+PEF1dGhvcj5NYW51a2E8L0F1dGhvcj48WWVhcj4yMDE5PC9ZZWFyPjxS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</w:fldData>
        </w:fldChar>
      </w:r>
      <w:r w:rsidR="004B1A90" w:rsidRPr="006C5379">
        <w:rPr>
          <w:rStyle w:val="fontstyle01"/>
          <w:rFonts w:asciiTheme="majorBidi" w:hAnsiTheme="majorBidi" w:cstheme="majorBidi"/>
          <w:color w:val="000000" w:themeColor="text1"/>
          <w:sz w:val="28"/>
          <w:szCs w:val="28"/>
        </w:rPr>
        <w:instrText xml:space="preserve"> ADDIN EN.CITE.DATA </w:instrText>
      </w:r>
      <w:r w:rsidR="004B1A90" w:rsidRPr="006C5379">
        <w:rPr>
          <w:rStyle w:val="fontstyle01"/>
          <w:rFonts w:asciiTheme="majorBidi" w:hAnsiTheme="majorBidi" w:cstheme="majorBidi"/>
          <w:color w:val="000000" w:themeColor="text1"/>
          <w:sz w:val="28"/>
          <w:szCs w:val="28"/>
        </w:rPr>
      </w:r>
      <w:r w:rsidR="004B1A90"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r>
      <w:r w:rsidRPr="006C5379">
        <w:rPr>
          <w:rStyle w:val="fontstyle01"/>
          <w:rFonts w:asciiTheme="majorBidi" w:hAnsiTheme="majorBidi" w:cstheme="majorBidi"/>
          <w:color w:val="000000" w:themeColor="text1"/>
          <w:sz w:val="28"/>
          <w:szCs w:val="28"/>
        </w:rPr>
        <w:fldChar w:fldCharType="separate"/>
      </w:r>
      <w:r w:rsidR="004B1A90" w:rsidRPr="006C5379">
        <w:rPr>
          <w:rStyle w:val="fontstyle01"/>
          <w:rFonts w:asciiTheme="majorBidi" w:hAnsiTheme="majorBidi" w:cstheme="majorBidi"/>
          <w:noProof/>
          <w:color w:val="000000" w:themeColor="text1"/>
          <w:sz w:val="28"/>
          <w:szCs w:val="28"/>
        </w:rPr>
        <w:t>[2, 3, 6, 10, 14]</w:t>
      </w:r>
      <w:r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p>
    <w:p w:rsidR="00A932E2" w:rsidRPr="006C5379" w:rsidRDefault="006A28EF" w:rsidP="00A42E10">
      <w:pPr>
        <w:bidi w:val="0"/>
        <w:spacing w:line="360" w:lineRule="auto"/>
        <w:ind w:firstLine="272"/>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Road maintenance does not involve shoulder construction, widening, or rehabilitation. The process known as "rehabilitation" is applied to more than 25% of a road, and the average maintenance costs for one km of different types of currently accessible roads are used to estimate the costs of road maintenance </w:t>
      </w:r>
      <w:r w:rsidR="00A932E2" w:rsidRPr="006C5379">
        <w:rPr>
          <w:rStyle w:val="fontstyle01"/>
          <w:rFonts w:asciiTheme="majorBidi" w:hAnsiTheme="majorBidi" w:cstheme="majorBidi"/>
          <w:color w:val="000000" w:themeColor="text1"/>
          <w:sz w:val="28"/>
          <w:szCs w:val="28"/>
        </w:rPr>
        <w:fldChar w:fldCharType="begin"/>
      </w:r>
      <w:r w:rsidR="00944029" w:rsidRPr="006C5379">
        <w:rPr>
          <w:rStyle w:val="fontstyle01"/>
          <w:rFonts w:asciiTheme="majorBidi" w:hAnsiTheme="majorBidi" w:cstheme="majorBidi"/>
          <w:color w:val="000000" w:themeColor="text1"/>
          <w:sz w:val="28"/>
          <w:szCs w:val="28"/>
        </w:rPr>
        <w:instrText xml:space="preserve"> ADDIN EN.CITE &lt;EndNote&gt;&lt;Cite&gt;&lt;Author&gt;Burningham&lt;/Author&gt;&lt;Year&gt;2005&lt;/Year&gt;&lt;RecNum&gt;22&lt;/RecNum&gt;&lt;DisplayText&gt;[15]&lt;/DisplayText&gt;&lt;record&gt;&lt;rec-number&gt;22&lt;/rec-number&gt;&lt;foreign-keys&gt;&lt;key app="EN" db-id="s2zprzxvwztvdfe0web5wea2200tv0rs0fpt" timestamp="1691236414"&gt;22&lt;/key&gt;&lt;/foreign-keys&gt;&lt;ref-type name="Journal Article"&gt;17&lt;/ref-type&gt;&lt;contributors&gt;&lt;authors&gt;&lt;author&gt;Burningham, Sally&lt;/author&gt;&lt;author&gt;Stankevich, Natalya&lt;/author&gt;&lt;/authors&gt;&lt;/contributors&gt;&lt;titles&gt;&lt;title&gt;Why road maintenance is important and how to get it done&lt;/title&gt;&lt;/titles&gt;&lt;dates&gt;&lt;year&gt;2005&lt;/year&gt;&lt;/dates&gt;&lt;urls&gt;&lt;/urls&gt;&lt;/record&gt;&lt;/Cite&gt;&lt;/EndNote&gt;</w:instrText>
      </w:r>
      <w:r w:rsidR="00A932E2" w:rsidRPr="006C5379">
        <w:rPr>
          <w:rStyle w:val="fontstyle01"/>
          <w:rFonts w:asciiTheme="majorBidi" w:hAnsiTheme="majorBidi" w:cstheme="majorBidi"/>
          <w:color w:val="000000" w:themeColor="text1"/>
          <w:sz w:val="28"/>
          <w:szCs w:val="28"/>
        </w:rPr>
        <w:fldChar w:fldCharType="separate"/>
      </w:r>
      <w:r w:rsidR="00944029" w:rsidRPr="006C5379">
        <w:rPr>
          <w:rStyle w:val="fontstyle01"/>
          <w:rFonts w:asciiTheme="majorBidi" w:hAnsiTheme="majorBidi" w:cstheme="majorBidi"/>
          <w:noProof/>
          <w:color w:val="000000" w:themeColor="text1"/>
          <w:sz w:val="28"/>
          <w:szCs w:val="28"/>
        </w:rPr>
        <w:t>[15]</w:t>
      </w:r>
      <w:r w:rsidR="00A932E2" w:rsidRPr="006C5379">
        <w:rPr>
          <w:rStyle w:val="fontstyle01"/>
          <w:rFonts w:asciiTheme="majorBidi" w:hAnsiTheme="majorBidi" w:cstheme="majorBidi"/>
          <w:color w:val="000000" w:themeColor="text1"/>
          <w:sz w:val="28"/>
          <w:szCs w:val="28"/>
        </w:rPr>
        <w:fldChar w:fldCharType="end"/>
      </w:r>
      <w:r w:rsidRPr="006C5379">
        <w:rPr>
          <w:rStyle w:val="fontstyle01"/>
          <w:rFonts w:asciiTheme="majorBidi" w:hAnsiTheme="majorBidi" w:cstheme="majorBidi"/>
          <w:color w:val="000000" w:themeColor="text1"/>
          <w:sz w:val="28"/>
          <w:szCs w:val="28"/>
        </w:rPr>
        <w:t>.</w:t>
      </w:r>
    </w:p>
    <w:p w:rsidR="00B766B2" w:rsidRPr="006C5379" w:rsidRDefault="00B766B2" w:rsidP="00B766B2">
      <w:pPr>
        <w:bidi w:val="0"/>
        <w:spacing w:line="360" w:lineRule="auto"/>
        <w:ind w:firstLine="272"/>
        <w:jc w:val="lowKashida"/>
        <w:rPr>
          <w:rStyle w:val="fontstyle01"/>
          <w:rFonts w:asciiTheme="majorBidi" w:hAnsiTheme="majorBidi" w:cstheme="majorBidi"/>
          <w:color w:val="000000" w:themeColor="text1"/>
          <w:sz w:val="28"/>
          <w:szCs w:val="28"/>
        </w:rPr>
      </w:pPr>
    </w:p>
    <w:p w:rsidR="001B7AAD" w:rsidRPr="006C5379" w:rsidRDefault="007167B6" w:rsidP="00F001EE">
      <w:pPr>
        <w:pStyle w:val="Heading1"/>
      </w:pPr>
      <w:r w:rsidRPr="006C5379">
        <w:lastRenderedPageBreak/>
        <w:t>DATA ANALYSIS AND RESULTS</w:t>
      </w:r>
    </w:p>
    <w:p w:rsidR="00E844B3" w:rsidRPr="006C5379" w:rsidRDefault="00E844B3" w:rsidP="00E05ABA">
      <w:pPr>
        <w:bidi w:val="0"/>
        <w:spacing w:line="360" w:lineRule="auto"/>
        <w:ind w:firstLine="272"/>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Several factors, including traffic volume, soil conditions, and life cycle cost, must be </w:t>
      </w:r>
      <w:r w:rsidR="00A42E10" w:rsidRPr="006C5379">
        <w:rPr>
          <w:rFonts w:asciiTheme="majorBidi" w:hAnsiTheme="majorBidi" w:cstheme="majorBidi"/>
          <w:color w:val="000000" w:themeColor="text1"/>
          <w:sz w:val="28"/>
          <w:szCs w:val="28"/>
        </w:rPr>
        <w:t>analyzed</w:t>
      </w:r>
      <w:r w:rsidRPr="006C5379">
        <w:rPr>
          <w:rFonts w:asciiTheme="majorBidi" w:hAnsiTheme="majorBidi" w:cstheme="majorBidi"/>
          <w:color w:val="000000" w:themeColor="text1"/>
          <w:sz w:val="28"/>
          <w:szCs w:val="28"/>
        </w:rPr>
        <w:t xml:space="preserve"> to choose the best type of pavement. To choose a type of pavement, the following data analysis may be necessary:</w:t>
      </w:r>
    </w:p>
    <w:p w:rsidR="002A66ED" w:rsidRPr="006C5379" w:rsidRDefault="002A66ED" w:rsidP="00A42E10">
      <w:pPr>
        <w:bidi w:val="0"/>
        <w:spacing w:line="360" w:lineRule="auto"/>
        <w:ind w:firstLine="272"/>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Traffic Volume Analysis: To choose the appropriate pavement type, this process analyses traffic data such as axle loads, vehicle types, and traffic volume. Transportation agencies may provide traffic surveys, traffic counts, and tr</w:t>
      </w:r>
      <w:r w:rsidR="00CF7F78" w:rsidRPr="006C5379">
        <w:rPr>
          <w:rFonts w:asciiTheme="majorBidi" w:hAnsiTheme="majorBidi" w:cstheme="majorBidi"/>
          <w:color w:val="000000" w:themeColor="text1"/>
          <w:sz w:val="28"/>
          <w:szCs w:val="28"/>
        </w:rPr>
        <w:t xml:space="preserve">affic </w:t>
      </w:r>
      <w:r w:rsidR="00CF7F78" w:rsidRPr="006C5379">
        <w:rPr>
          <w:rStyle w:val="fontstyle01"/>
          <w:rFonts w:asciiTheme="majorBidi" w:hAnsiTheme="majorBidi"/>
          <w:color w:val="000000" w:themeColor="text1"/>
          <w:sz w:val="28"/>
          <w:szCs w:val="28"/>
        </w:rPr>
        <w:t>volume</w:t>
      </w:r>
      <w:r w:rsidR="00CF7F78" w:rsidRPr="006C5379">
        <w:rPr>
          <w:rFonts w:asciiTheme="majorBidi" w:hAnsiTheme="majorBidi" w:cstheme="majorBidi"/>
          <w:color w:val="000000" w:themeColor="text1"/>
          <w:sz w:val="28"/>
          <w:szCs w:val="28"/>
        </w:rPr>
        <w:t xml:space="preserve"> data that contain </w:t>
      </w:r>
      <w:r w:rsidRPr="006C5379">
        <w:rPr>
          <w:rFonts w:asciiTheme="majorBidi" w:hAnsiTheme="majorBidi" w:cstheme="majorBidi"/>
          <w:color w:val="000000" w:themeColor="text1"/>
          <w:sz w:val="28"/>
          <w:szCs w:val="28"/>
        </w:rPr>
        <w:t>this information.</w:t>
      </w:r>
    </w:p>
    <w:p w:rsidR="003041BB" w:rsidRPr="006C5379" w:rsidRDefault="003041BB" w:rsidP="00A42E10">
      <w:pPr>
        <w:bidi w:val="0"/>
        <w:spacing w:line="360" w:lineRule="auto"/>
        <w:ind w:firstLine="272"/>
        <w:jc w:val="lowKashida"/>
        <w:rPr>
          <w:rFonts w:asciiTheme="majorBidi" w:hAnsiTheme="majorBidi" w:cstheme="majorBidi"/>
          <w:color w:val="000000" w:themeColor="text1"/>
          <w:spacing w:val="-4"/>
          <w:sz w:val="28"/>
          <w:szCs w:val="28"/>
        </w:rPr>
      </w:pPr>
      <w:r w:rsidRPr="006C5379">
        <w:rPr>
          <w:rFonts w:asciiTheme="majorBidi" w:hAnsiTheme="majorBidi" w:cstheme="majorBidi"/>
          <w:color w:val="000000" w:themeColor="text1"/>
          <w:spacing w:val="-4"/>
          <w:sz w:val="28"/>
          <w:szCs w:val="28"/>
        </w:rPr>
        <w:t>Soil Conditions: The term "soil bearing capacity" describes the soil's ability to sustain traffic loads and the weight of pavement. Compaction, soil type, and moisture content all have an impact. It is necessary to evaluate the load-bearing capacity to make sure the pavement can sustain the anticipated traffic loads without suffering from serious deformation or failure.</w:t>
      </w:r>
    </w:p>
    <w:p w:rsidR="007D5869" w:rsidRPr="006C5379" w:rsidRDefault="007D5869" w:rsidP="00A42E10">
      <w:pPr>
        <w:bidi w:val="0"/>
        <w:spacing w:line="360" w:lineRule="auto"/>
        <w:ind w:firstLine="272"/>
        <w:jc w:val="lowKashida"/>
        <w:rPr>
          <w:rFonts w:asciiTheme="majorBidi" w:hAnsiTheme="majorBidi" w:cstheme="majorBidi"/>
          <w:color w:val="000000" w:themeColor="text1"/>
          <w:spacing w:val="-4"/>
          <w:sz w:val="28"/>
          <w:szCs w:val="28"/>
        </w:rPr>
      </w:pPr>
      <w:r w:rsidRPr="006C5379">
        <w:rPr>
          <w:rFonts w:asciiTheme="majorBidi" w:hAnsiTheme="majorBidi" w:cstheme="majorBidi"/>
          <w:color w:val="000000" w:themeColor="text1"/>
          <w:spacing w:val="-4"/>
          <w:sz w:val="28"/>
          <w:szCs w:val="28"/>
        </w:rPr>
        <w:t xml:space="preserve">Life Cycle Cost (LCC) Analysis: In this analysis, the whole pavement life cycle including construction, maintenance, and rehabilitation is evaluated. Cost estimates, construction bids, and maintenance and rehabilitation records are good sources of </w:t>
      </w:r>
      <w:r w:rsidR="00A42E10" w:rsidRPr="006C5379">
        <w:rPr>
          <w:rFonts w:asciiTheme="majorBidi" w:hAnsiTheme="majorBidi" w:cstheme="majorBidi"/>
          <w:color w:val="000000" w:themeColor="text1"/>
          <w:spacing w:val="-4"/>
          <w:sz w:val="28"/>
          <w:szCs w:val="28"/>
        </w:rPr>
        <w:br/>
      </w:r>
      <w:r w:rsidRPr="006C5379">
        <w:rPr>
          <w:rFonts w:asciiTheme="majorBidi" w:hAnsiTheme="majorBidi" w:cstheme="majorBidi"/>
          <w:color w:val="000000" w:themeColor="text1"/>
          <w:spacing w:val="-4"/>
          <w:sz w:val="28"/>
          <w:szCs w:val="28"/>
        </w:rPr>
        <w:t>this information.</w:t>
      </w:r>
    </w:p>
    <w:p w:rsidR="00C76ACD" w:rsidRPr="006C5379" w:rsidRDefault="00122F42" w:rsidP="00E05ABA">
      <w:pPr>
        <w:bidi w:val="0"/>
        <w:spacing w:line="360" w:lineRule="auto"/>
        <w:ind w:firstLine="272"/>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The authors </w:t>
      </w:r>
      <w:r w:rsidR="00C567C3" w:rsidRPr="006C5379">
        <w:rPr>
          <w:rFonts w:asciiTheme="majorBidi" w:hAnsiTheme="majorBidi" w:cstheme="majorBidi"/>
          <w:color w:val="000000" w:themeColor="text1"/>
          <w:sz w:val="28"/>
          <w:szCs w:val="28"/>
        </w:rPr>
        <w:t>used</w:t>
      </w:r>
      <w:r w:rsidRPr="006C5379">
        <w:rPr>
          <w:rFonts w:asciiTheme="majorBidi" w:hAnsiTheme="majorBidi" w:cstheme="majorBidi"/>
          <w:color w:val="000000" w:themeColor="text1"/>
          <w:sz w:val="28"/>
          <w:szCs w:val="28"/>
        </w:rPr>
        <w:t xml:space="preserve"> pavement design software to create around 1050 runs with various values for (ADT) and (CBR) to design both r</w:t>
      </w:r>
      <w:r w:rsidR="00C76ACD" w:rsidRPr="006C5379">
        <w:rPr>
          <w:rFonts w:asciiTheme="majorBidi" w:hAnsiTheme="majorBidi" w:cstheme="majorBidi"/>
          <w:color w:val="000000" w:themeColor="text1"/>
          <w:sz w:val="28"/>
          <w:szCs w:val="28"/>
        </w:rPr>
        <w:t>igid and flexible pavement.</w:t>
      </w:r>
      <w:r w:rsidRPr="006C5379">
        <w:rPr>
          <w:rFonts w:asciiTheme="majorBidi" w:hAnsiTheme="majorBidi" w:cstheme="majorBidi"/>
          <w:color w:val="000000" w:themeColor="text1"/>
          <w:sz w:val="28"/>
          <w:szCs w:val="28"/>
        </w:rPr>
        <w:t xml:space="preserve"> </w:t>
      </w:r>
    </w:p>
    <w:p w:rsidR="00C76ACD" w:rsidRPr="006C5379" w:rsidRDefault="00C76ACD" w:rsidP="00C76ACD">
      <w:pPr>
        <w:bidi w:val="0"/>
        <w:spacing w:line="360" w:lineRule="auto"/>
        <w:ind w:firstLine="272"/>
        <w:jc w:val="lowKashida"/>
        <w:rPr>
          <w:rFonts w:asciiTheme="majorBidi" w:hAnsiTheme="majorBidi" w:cstheme="majorBidi"/>
          <w:color w:val="000000" w:themeColor="text1"/>
          <w:spacing w:val="-2"/>
          <w:sz w:val="28"/>
          <w:szCs w:val="28"/>
        </w:rPr>
      </w:pPr>
      <w:r w:rsidRPr="006C5379">
        <w:rPr>
          <w:rFonts w:asciiTheme="majorBidi" w:hAnsiTheme="majorBidi" w:cstheme="majorBidi"/>
          <w:color w:val="000000" w:themeColor="text1"/>
          <w:spacing w:val="-2"/>
          <w:sz w:val="28"/>
          <w:szCs w:val="28"/>
        </w:rPr>
        <w:t>The authors</w:t>
      </w:r>
      <w:r w:rsidR="00122F42" w:rsidRPr="006C5379">
        <w:rPr>
          <w:rFonts w:asciiTheme="majorBidi" w:hAnsiTheme="majorBidi" w:cstheme="majorBidi"/>
          <w:color w:val="000000" w:themeColor="text1"/>
          <w:spacing w:val="-2"/>
          <w:sz w:val="28"/>
          <w:szCs w:val="28"/>
        </w:rPr>
        <w:t xml:space="preserve"> assumed that (ADT from 1,000 to 70,000 </w:t>
      </w:r>
      <w:proofErr w:type="spellStart"/>
      <w:r w:rsidR="00122F42" w:rsidRPr="006C5379">
        <w:rPr>
          <w:rFonts w:asciiTheme="majorBidi" w:hAnsiTheme="majorBidi" w:cstheme="majorBidi"/>
          <w:color w:val="000000" w:themeColor="text1"/>
          <w:spacing w:val="-2"/>
          <w:sz w:val="28"/>
          <w:szCs w:val="28"/>
        </w:rPr>
        <w:t>veh</w:t>
      </w:r>
      <w:proofErr w:type="spellEnd"/>
      <w:r w:rsidR="00122F42" w:rsidRPr="006C5379">
        <w:rPr>
          <w:rFonts w:asciiTheme="majorBidi" w:hAnsiTheme="majorBidi" w:cstheme="majorBidi"/>
          <w:color w:val="000000" w:themeColor="text1"/>
          <w:spacing w:val="-2"/>
          <w:sz w:val="28"/>
          <w:szCs w:val="28"/>
        </w:rPr>
        <w:t xml:space="preserve">/day and step each 1,000 </w:t>
      </w:r>
      <w:proofErr w:type="spellStart"/>
      <w:r w:rsidR="00122F42" w:rsidRPr="006C5379">
        <w:rPr>
          <w:rFonts w:asciiTheme="majorBidi" w:hAnsiTheme="majorBidi" w:cstheme="majorBidi"/>
          <w:color w:val="000000" w:themeColor="text1"/>
          <w:spacing w:val="-2"/>
          <w:sz w:val="28"/>
          <w:szCs w:val="28"/>
        </w:rPr>
        <w:t>veh</w:t>
      </w:r>
      <w:proofErr w:type="spellEnd"/>
      <w:r w:rsidR="00122F42" w:rsidRPr="006C5379">
        <w:rPr>
          <w:rFonts w:asciiTheme="majorBidi" w:hAnsiTheme="majorBidi" w:cstheme="majorBidi"/>
          <w:color w:val="000000" w:themeColor="text1"/>
          <w:spacing w:val="-2"/>
          <w:sz w:val="28"/>
          <w:szCs w:val="28"/>
        </w:rPr>
        <w:t>/day) and (CBR from 4% to 18% and step each 1%) and design</w:t>
      </w:r>
      <w:r w:rsidR="00E05ABA" w:rsidRPr="006C5379">
        <w:rPr>
          <w:rFonts w:asciiTheme="majorBidi" w:hAnsiTheme="majorBidi" w:cstheme="majorBidi"/>
          <w:color w:val="000000" w:themeColor="text1"/>
          <w:spacing w:val="-2"/>
          <w:sz w:val="28"/>
          <w:szCs w:val="28"/>
        </w:rPr>
        <w:t>ed</w:t>
      </w:r>
      <w:r w:rsidR="00122F42" w:rsidRPr="006C5379">
        <w:rPr>
          <w:rFonts w:asciiTheme="majorBidi" w:hAnsiTheme="majorBidi" w:cstheme="majorBidi"/>
          <w:color w:val="000000" w:themeColor="text1"/>
          <w:spacing w:val="-2"/>
          <w:sz w:val="28"/>
          <w:szCs w:val="28"/>
        </w:rPr>
        <w:t xml:space="preserve"> each ADT value with a total range for CBR.</w:t>
      </w:r>
    </w:p>
    <w:p w:rsidR="00C76ACD" w:rsidRPr="006C5379" w:rsidRDefault="00C76ACD" w:rsidP="00E05ABA">
      <w:pPr>
        <w:bidi w:val="0"/>
        <w:spacing w:line="360" w:lineRule="auto"/>
        <w:jc w:val="lowKashida"/>
        <w:rPr>
          <w:rFonts w:asciiTheme="majorBidi" w:hAnsiTheme="majorBidi" w:cstheme="majorBidi"/>
          <w:color w:val="000000" w:themeColor="text1"/>
          <w:spacing w:val="-2"/>
          <w:sz w:val="28"/>
          <w:szCs w:val="28"/>
        </w:rPr>
      </w:pPr>
      <w:r w:rsidRPr="006C5379">
        <w:rPr>
          <w:rFonts w:asciiTheme="majorBidi" w:hAnsiTheme="majorBidi" w:cstheme="majorBidi"/>
          <w:color w:val="000000" w:themeColor="text1"/>
          <w:spacing w:val="-2"/>
          <w:sz w:val="28"/>
          <w:szCs w:val="28"/>
        </w:rPr>
        <w:t xml:space="preserve">After </w:t>
      </w:r>
      <w:r w:rsidR="00E05ABA" w:rsidRPr="006C5379">
        <w:rPr>
          <w:rFonts w:asciiTheme="majorBidi" w:hAnsiTheme="majorBidi" w:cstheme="majorBidi"/>
          <w:color w:val="000000" w:themeColor="text1"/>
          <w:spacing w:val="-2"/>
          <w:sz w:val="28"/>
          <w:szCs w:val="28"/>
        </w:rPr>
        <w:t>determining</w:t>
      </w:r>
      <w:r w:rsidR="00122F42" w:rsidRPr="006C5379">
        <w:rPr>
          <w:rFonts w:asciiTheme="majorBidi" w:hAnsiTheme="majorBidi" w:cstheme="majorBidi"/>
          <w:color w:val="000000" w:themeColor="text1"/>
          <w:spacing w:val="-2"/>
          <w:sz w:val="28"/>
          <w:szCs w:val="28"/>
        </w:rPr>
        <w:t xml:space="preserve"> the thickness of the flexible and</w:t>
      </w:r>
      <w:r w:rsidRPr="006C5379">
        <w:rPr>
          <w:rFonts w:asciiTheme="majorBidi" w:hAnsiTheme="majorBidi" w:cstheme="majorBidi"/>
          <w:color w:val="000000" w:themeColor="text1"/>
          <w:spacing w:val="-2"/>
          <w:sz w:val="28"/>
          <w:szCs w:val="28"/>
        </w:rPr>
        <w:t xml:space="preserve"> </w:t>
      </w:r>
      <w:r w:rsidR="00122F42" w:rsidRPr="006C5379">
        <w:rPr>
          <w:rFonts w:asciiTheme="majorBidi" w:hAnsiTheme="majorBidi" w:cstheme="majorBidi"/>
          <w:color w:val="000000" w:themeColor="text1"/>
          <w:spacing w:val="-2"/>
          <w:sz w:val="28"/>
          <w:szCs w:val="28"/>
        </w:rPr>
        <w:t>rigid pavement</w:t>
      </w:r>
      <w:r w:rsidRPr="006C5379">
        <w:rPr>
          <w:rFonts w:asciiTheme="majorBidi" w:hAnsiTheme="majorBidi" w:cstheme="majorBidi"/>
          <w:color w:val="000000" w:themeColor="text1"/>
          <w:spacing w:val="-2"/>
          <w:sz w:val="28"/>
          <w:szCs w:val="28"/>
        </w:rPr>
        <w:t>,</w:t>
      </w:r>
      <w:r w:rsidR="00122F42" w:rsidRPr="006C5379">
        <w:rPr>
          <w:rFonts w:asciiTheme="majorBidi" w:hAnsiTheme="majorBidi" w:cstheme="majorBidi"/>
          <w:color w:val="000000" w:themeColor="text1"/>
          <w:spacing w:val="-2"/>
          <w:sz w:val="28"/>
          <w:szCs w:val="28"/>
        </w:rPr>
        <w:t xml:space="preserve"> the construction cost </w:t>
      </w:r>
      <w:r w:rsidRPr="006C5379">
        <w:rPr>
          <w:rFonts w:asciiTheme="majorBidi" w:hAnsiTheme="majorBidi" w:cstheme="majorBidi"/>
          <w:color w:val="000000" w:themeColor="text1"/>
          <w:spacing w:val="-2"/>
          <w:sz w:val="28"/>
          <w:szCs w:val="28"/>
        </w:rPr>
        <w:t xml:space="preserve">was calculated </w:t>
      </w:r>
      <w:r w:rsidR="00122F42" w:rsidRPr="006C5379">
        <w:rPr>
          <w:rFonts w:asciiTheme="majorBidi" w:hAnsiTheme="majorBidi" w:cstheme="majorBidi"/>
          <w:color w:val="000000" w:themeColor="text1"/>
          <w:spacing w:val="-2"/>
          <w:sz w:val="28"/>
          <w:szCs w:val="28"/>
        </w:rPr>
        <w:t xml:space="preserve">based on the unified pricing list, as well as information </w:t>
      </w:r>
      <w:r w:rsidR="00122F42" w:rsidRPr="006C5379">
        <w:rPr>
          <w:rFonts w:asciiTheme="majorBidi" w:hAnsiTheme="majorBidi" w:cstheme="majorBidi"/>
          <w:color w:val="000000" w:themeColor="text1"/>
          <w:spacing w:val="-2"/>
          <w:sz w:val="28"/>
          <w:szCs w:val="28"/>
        </w:rPr>
        <w:lastRenderedPageBreak/>
        <w:t>regarding maintenance costs from the Ministry of Transportation th</w:t>
      </w:r>
      <w:r w:rsidRPr="006C5379">
        <w:rPr>
          <w:rFonts w:asciiTheme="majorBidi" w:hAnsiTheme="majorBidi" w:cstheme="majorBidi"/>
          <w:color w:val="000000" w:themeColor="text1"/>
          <w:spacing w:val="-2"/>
          <w:sz w:val="28"/>
          <w:szCs w:val="28"/>
        </w:rPr>
        <w:t>rough maintenance records.</w:t>
      </w:r>
    </w:p>
    <w:p w:rsidR="00C76ACD" w:rsidRPr="006C5379" w:rsidRDefault="00C76ACD" w:rsidP="00E05ABA">
      <w:pPr>
        <w:bidi w:val="0"/>
        <w:spacing w:line="360" w:lineRule="auto"/>
        <w:ind w:firstLine="272"/>
        <w:jc w:val="lowKashida"/>
        <w:rPr>
          <w:rFonts w:asciiTheme="majorBidi" w:hAnsiTheme="majorBidi" w:cstheme="majorBidi"/>
          <w:color w:val="000000" w:themeColor="text1"/>
          <w:spacing w:val="-2"/>
          <w:sz w:val="28"/>
          <w:szCs w:val="28"/>
        </w:rPr>
      </w:pPr>
      <w:r w:rsidRPr="006C5379">
        <w:rPr>
          <w:rFonts w:asciiTheme="majorBidi" w:hAnsiTheme="majorBidi" w:cstheme="majorBidi"/>
          <w:color w:val="000000" w:themeColor="text1"/>
          <w:spacing w:val="-2"/>
          <w:sz w:val="28"/>
          <w:szCs w:val="28"/>
        </w:rPr>
        <w:t xml:space="preserve">The authors make </w:t>
      </w:r>
      <w:r w:rsidR="00122F42" w:rsidRPr="006C5379">
        <w:rPr>
          <w:rFonts w:asciiTheme="majorBidi" w:hAnsiTheme="majorBidi" w:cstheme="majorBidi"/>
          <w:color w:val="000000" w:themeColor="text1"/>
          <w:spacing w:val="-2"/>
          <w:sz w:val="28"/>
          <w:szCs w:val="28"/>
        </w:rPr>
        <w:t xml:space="preserve">a chart that depends on ESAL, CBR, and LCC to determine </w:t>
      </w:r>
      <w:r w:rsidRPr="006C5379">
        <w:rPr>
          <w:rFonts w:asciiTheme="majorBidi" w:hAnsiTheme="majorBidi" w:cstheme="majorBidi"/>
          <w:color w:val="000000" w:themeColor="text1"/>
          <w:spacing w:val="-2"/>
          <w:sz w:val="28"/>
          <w:szCs w:val="28"/>
        </w:rPr>
        <w:br/>
      </w:r>
      <w:r w:rsidR="00122F42" w:rsidRPr="006C5379">
        <w:rPr>
          <w:rFonts w:asciiTheme="majorBidi" w:hAnsiTheme="majorBidi" w:cstheme="majorBidi"/>
          <w:color w:val="000000" w:themeColor="text1"/>
          <w:spacing w:val="-2"/>
          <w:sz w:val="28"/>
          <w:szCs w:val="28"/>
        </w:rPr>
        <w:t>the zones of flexible and rigid pavement, and this chart makes it easy for the designer to select the most suitable type of pavement.</w:t>
      </w:r>
    </w:p>
    <w:p w:rsidR="001B7AAD" w:rsidRPr="006C5379" w:rsidRDefault="003C28BB" w:rsidP="00FF5CB0">
      <w:pPr>
        <w:bidi w:val="0"/>
        <w:spacing w:line="360" w:lineRule="auto"/>
        <w:ind w:firstLine="272"/>
        <w:jc w:val="lowKashida"/>
        <w:rPr>
          <w:rFonts w:asciiTheme="majorBidi" w:hAnsiTheme="majorBidi" w:cstheme="majorBidi"/>
          <w:color w:val="000000" w:themeColor="text1"/>
          <w:spacing w:val="-2"/>
          <w:sz w:val="28"/>
          <w:szCs w:val="28"/>
        </w:rPr>
      </w:pPr>
      <w:r w:rsidRPr="006C5379">
        <w:rPr>
          <w:rFonts w:asciiTheme="majorBidi" w:hAnsiTheme="majorBidi" w:cstheme="majorBidi"/>
          <w:color w:val="000000" w:themeColor="text1"/>
          <w:spacing w:val="-2"/>
          <w:sz w:val="28"/>
          <w:szCs w:val="28"/>
        </w:rPr>
        <w:t>Authors</w:t>
      </w:r>
      <w:r w:rsidR="00363349" w:rsidRPr="006C5379">
        <w:rPr>
          <w:rFonts w:asciiTheme="majorBidi" w:hAnsiTheme="majorBidi" w:cstheme="majorBidi"/>
          <w:color w:val="000000" w:themeColor="text1"/>
          <w:spacing w:val="-2"/>
          <w:sz w:val="28"/>
          <w:szCs w:val="28"/>
        </w:rPr>
        <w:t xml:space="preserve"> design according to the AASHTO Guide for the Design of Pavement Structures, 1993</w:t>
      </w:r>
      <w:r w:rsidR="001B7AAD" w:rsidRPr="006C5379">
        <w:rPr>
          <w:rFonts w:asciiTheme="majorBidi" w:hAnsiTheme="majorBidi" w:cs="Times New Roman"/>
          <w:color w:val="000000" w:themeColor="text1"/>
          <w:sz w:val="28"/>
          <w:szCs w:val="28"/>
          <w:rtl/>
        </w:rPr>
        <w:t>‏ ‏</w:t>
      </w:r>
      <w:r w:rsidR="001B7AAD" w:rsidRPr="006C5379">
        <w:rPr>
          <w:rFonts w:asciiTheme="majorBidi" w:hAnsiTheme="majorBidi" w:cstheme="majorBidi"/>
          <w:color w:val="000000" w:themeColor="text1"/>
          <w:sz w:val="28"/>
          <w:szCs w:val="28"/>
        </w:rPr>
        <w:fldChar w:fldCharType="begin"/>
      </w:r>
      <w:r w:rsidR="004B1A90" w:rsidRPr="006C5379">
        <w:rPr>
          <w:rFonts w:asciiTheme="majorBidi" w:hAnsiTheme="majorBidi" w:cstheme="majorBidi"/>
          <w:color w:val="000000" w:themeColor="text1"/>
          <w:sz w:val="28"/>
          <w:szCs w:val="28"/>
        </w:rPr>
        <w:instrTex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w:instrText>
      </w:r>
      <w:r w:rsidR="001B7AAD" w:rsidRPr="006C5379">
        <w:rPr>
          <w:rFonts w:asciiTheme="majorBidi" w:hAnsiTheme="majorBidi" w:cstheme="majorBidi"/>
          <w:color w:val="000000" w:themeColor="text1"/>
          <w:sz w:val="28"/>
          <w:szCs w:val="28"/>
        </w:rPr>
        <w:fldChar w:fldCharType="separate"/>
      </w:r>
      <w:r w:rsidR="004B1A90" w:rsidRPr="006C5379">
        <w:rPr>
          <w:rFonts w:asciiTheme="majorBidi" w:hAnsiTheme="majorBidi" w:cstheme="majorBidi"/>
          <w:noProof/>
          <w:color w:val="000000" w:themeColor="text1"/>
          <w:sz w:val="28"/>
          <w:szCs w:val="28"/>
        </w:rPr>
        <w:t>[5]</w:t>
      </w:r>
      <w:r w:rsidR="001B7AAD" w:rsidRPr="006C5379">
        <w:rPr>
          <w:rFonts w:asciiTheme="majorBidi" w:hAnsiTheme="majorBidi" w:cstheme="majorBidi"/>
          <w:color w:val="000000" w:themeColor="text1"/>
          <w:sz w:val="28"/>
          <w:szCs w:val="28"/>
        </w:rPr>
        <w:fldChar w:fldCharType="end"/>
      </w:r>
      <w:r w:rsidR="00363349" w:rsidRPr="006C5379">
        <w:rPr>
          <w:rFonts w:asciiTheme="majorBidi" w:hAnsiTheme="majorBidi" w:cstheme="majorBidi"/>
          <w:color w:val="000000" w:themeColor="text1"/>
          <w:sz w:val="28"/>
          <w:szCs w:val="28"/>
        </w:rPr>
        <w:t>.</w:t>
      </w:r>
    </w:p>
    <w:p w:rsidR="00DA53B8" w:rsidRPr="006C5379" w:rsidRDefault="00DA53B8" w:rsidP="00FF5CB0">
      <w:pPr>
        <w:pStyle w:val="Heading2"/>
        <w:bidi w:val="0"/>
        <w:ind w:left="434" w:hanging="126"/>
        <w:rPr>
          <w:rFonts w:asciiTheme="majorBidi" w:hAnsiTheme="majorBidi"/>
          <w:color w:val="000000" w:themeColor="text1"/>
          <w:spacing w:val="-2"/>
          <w:sz w:val="28"/>
        </w:rPr>
      </w:pPr>
      <w:r w:rsidRPr="006C5379">
        <w:rPr>
          <w:rFonts w:asciiTheme="majorBidi" w:hAnsiTheme="majorBidi"/>
          <w:color w:val="000000" w:themeColor="text1"/>
          <w:spacing w:val="-2"/>
          <w:sz w:val="28"/>
        </w:rPr>
        <w:t>A SOFTWARE F</w:t>
      </w:r>
      <w:r w:rsidR="00F21D5D" w:rsidRPr="006C5379">
        <w:rPr>
          <w:rFonts w:asciiTheme="majorBidi" w:hAnsiTheme="majorBidi"/>
          <w:color w:val="000000" w:themeColor="text1"/>
          <w:spacing w:val="-2"/>
          <w:sz w:val="28"/>
        </w:rPr>
        <w:t xml:space="preserve">OR DESIGNING FLEXIBLE AND RIGID </w:t>
      </w:r>
      <w:r w:rsidRPr="006C5379">
        <w:rPr>
          <w:rFonts w:asciiTheme="majorBidi" w:hAnsiTheme="majorBidi"/>
          <w:color w:val="000000" w:themeColor="text1"/>
          <w:spacing w:val="-2"/>
          <w:sz w:val="28"/>
        </w:rPr>
        <w:t>PAVEMENT</w:t>
      </w:r>
    </w:p>
    <w:p w:rsidR="00FF5CB0" w:rsidRPr="006C5379" w:rsidRDefault="00FF5CB0" w:rsidP="00FF5CB0">
      <w:pPr>
        <w:bidi w:val="0"/>
        <w:rPr>
          <w:color w:val="000000" w:themeColor="text1"/>
          <w:sz w:val="4"/>
          <w:szCs w:val="4"/>
        </w:rPr>
      </w:pPr>
    </w:p>
    <w:p w:rsidR="009452B4" w:rsidRPr="006C5379" w:rsidRDefault="009452B4" w:rsidP="009452B4">
      <w:pPr>
        <w:bidi w:val="0"/>
        <w:spacing w:line="360" w:lineRule="auto"/>
        <w:ind w:firstLine="272"/>
        <w:jc w:val="lowKashida"/>
        <w:rPr>
          <w:rFonts w:asciiTheme="majorBidi" w:hAnsiTheme="majorBidi"/>
          <w:color w:val="000000" w:themeColor="text1"/>
          <w:sz w:val="26"/>
          <w:szCs w:val="26"/>
        </w:rPr>
      </w:pPr>
      <w:r w:rsidRPr="006C5379">
        <w:rPr>
          <w:rFonts w:asciiTheme="majorBidi" w:hAnsiTheme="majorBidi"/>
          <w:color w:val="000000" w:themeColor="text1"/>
          <w:spacing w:val="-2"/>
          <w:sz w:val="28"/>
          <w:szCs w:val="28"/>
          <w:lang w:bidi="ar-EG"/>
        </w:rPr>
        <w:t>Pavement design software has been developed to create two structural design models based on AASHTO equations and parameters: one for flexible pavement and another for rigid pavement. This software was created using the programming language C#, allowing for efficient processing of numerous runs. Using Excel for multiple runs would require significantly more time and effort, resulting in less accurate outcomes compared to the developed software.</w:t>
      </w:r>
    </w:p>
    <w:p w:rsidR="00FF5CB0" w:rsidRPr="006C5379" w:rsidRDefault="00F21D5D" w:rsidP="00E05ABA">
      <w:pPr>
        <w:pStyle w:val="Heading3"/>
        <w:bidi w:val="0"/>
        <w:rPr>
          <w:rFonts w:asciiTheme="majorBidi" w:hAnsiTheme="majorBidi"/>
          <w:color w:val="000000" w:themeColor="text1"/>
          <w:sz w:val="26"/>
          <w:szCs w:val="26"/>
        </w:rPr>
      </w:pPr>
      <w:r w:rsidRPr="006C5379">
        <w:rPr>
          <w:rFonts w:asciiTheme="majorBidi" w:hAnsiTheme="majorBidi"/>
          <w:color w:val="000000" w:themeColor="text1"/>
          <w:sz w:val="26"/>
          <w:szCs w:val="26"/>
        </w:rPr>
        <w:t>STEPS FOR USING SOFTWARE TO DESIGN FLEXIBLE PAVEMENT</w:t>
      </w:r>
    </w:p>
    <w:p w:rsidR="00FF5CB0" w:rsidRPr="006C5379" w:rsidRDefault="00FF5CB0" w:rsidP="00C73F3B">
      <w:pPr>
        <w:pStyle w:val="ListParagraph"/>
        <w:numPr>
          <w:ilvl w:val="0"/>
          <w:numId w:val="40"/>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Open the software and click on the flexible tab to display the interface used to design flexible pavement, as shown in Fig. 1.</w:t>
      </w:r>
    </w:p>
    <w:p w:rsidR="00F21D5D" w:rsidRPr="006C5379" w:rsidRDefault="00F21D5D" w:rsidP="00C73F3B">
      <w:pPr>
        <w:pStyle w:val="ListParagraph"/>
        <w:numPr>
          <w:ilvl w:val="0"/>
          <w:numId w:val="40"/>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Insert the value for each parameter, like %T,</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PT,</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ADT,</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r,</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D,</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L,</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ZR,</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SO, and CBR,</w:t>
      </w:r>
      <w:r w:rsidR="00E05ABA"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and then click Run, as shown in Fig. 1.</w:t>
      </w:r>
    </w:p>
    <w:p w:rsidR="00F21D5D" w:rsidRPr="006C5379" w:rsidRDefault="00F21D5D" w:rsidP="00C73F3B">
      <w:pPr>
        <w:pStyle w:val="ListParagraph"/>
        <w:numPr>
          <w:ilvl w:val="0"/>
          <w:numId w:val="40"/>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The value of ESAL was obtained for each value of ADT.</w:t>
      </w:r>
    </w:p>
    <w:p w:rsidR="00D51019" w:rsidRPr="006C5379" w:rsidRDefault="00D51019" w:rsidP="00C73F3B">
      <w:pPr>
        <w:pStyle w:val="ListParagraph"/>
        <w:numPr>
          <w:ilvl w:val="0"/>
          <w:numId w:val="40"/>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Modules of Resilience (MR) were calculated in software according to equations 5 and 6.</w:t>
      </w:r>
    </w:p>
    <w:p w:rsidR="00D51019" w:rsidRPr="006C5379" w:rsidRDefault="00D51019" w:rsidP="00B27273">
      <w:pPr>
        <w:pStyle w:val="ListParagraph"/>
        <w:numPr>
          <w:ilvl w:val="0"/>
          <w:numId w:val="40"/>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Submit the values of ESAL</w:t>
      </w:r>
      <w:r w:rsidR="00C73F3B" w:rsidRPr="006C5379">
        <w:rPr>
          <w:rFonts w:asciiTheme="majorBidi" w:hAnsiTheme="majorBidi" w:cstheme="majorBidi"/>
          <w:color w:val="000000" w:themeColor="text1"/>
          <w:sz w:val="28"/>
          <w:szCs w:val="28"/>
        </w:rPr>
        <w:t xml:space="preserve"> (W18) </w:t>
      </w:r>
      <w:r w:rsidRPr="006C5379">
        <w:rPr>
          <w:rFonts w:asciiTheme="majorBidi" w:hAnsiTheme="majorBidi" w:cstheme="majorBidi"/>
          <w:color w:val="000000" w:themeColor="text1"/>
          <w:sz w:val="28"/>
          <w:szCs w:val="28"/>
        </w:rPr>
        <w:t xml:space="preserve">and MR in </w:t>
      </w:r>
      <w:r w:rsidR="00B27273" w:rsidRPr="006C5379">
        <w:rPr>
          <w:rFonts w:asciiTheme="majorBidi" w:hAnsiTheme="majorBidi" w:cstheme="majorBidi"/>
          <w:color w:val="000000" w:themeColor="text1"/>
          <w:sz w:val="28"/>
          <w:szCs w:val="28"/>
        </w:rPr>
        <w:t>E</w:t>
      </w:r>
      <w:r w:rsidRPr="006C5379">
        <w:rPr>
          <w:rFonts w:asciiTheme="majorBidi" w:hAnsiTheme="majorBidi" w:cstheme="majorBidi"/>
          <w:color w:val="000000" w:themeColor="text1"/>
          <w:sz w:val="28"/>
          <w:szCs w:val="28"/>
        </w:rPr>
        <w:t>quation 1, and the designer will get the value of the structure number (SN).</w:t>
      </w:r>
    </w:p>
    <w:p w:rsidR="00D51019" w:rsidRPr="006C5379" w:rsidRDefault="00D51019" w:rsidP="00C73F3B">
      <w:pPr>
        <w:pStyle w:val="ListParagraph"/>
        <w:numPr>
          <w:ilvl w:val="0"/>
          <w:numId w:val="40"/>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lastRenderedPageBreak/>
        <w:t>By assuming the values of a1, a2, and a3, the designer can calculate the thickness of each layer (t1, t2, and t3) from equations 7, 8, and 9.</w:t>
      </w:r>
    </w:p>
    <w:p w:rsidR="003D27DD" w:rsidRPr="006C5379" w:rsidRDefault="003D27DD" w:rsidP="00C73F3B">
      <w:pPr>
        <w:pStyle w:val="ListParagraph"/>
        <w:numPr>
          <w:ilvl w:val="0"/>
          <w:numId w:val="40"/>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After getting the thickness of each layer, the designer can calculate the LCC as shown in </w:t>
      </w:r>
      <w:r w:rsidRPr="006C5379">
        <w:rPr>
          <w:rFonts w:asciiTheme="majorBidi" w:hAnsiTheme="majorBidi" w:cstheme="majorBidi"/>
          <w:b/>
          <w:bCs/>
          <w:color w:val="000000" w:themeColor="text1"/>
          <w:sz w:val="28"/>
          <w:szCs w:val="28"/>
        </w:rPr>
        <w:t>Appendix A</w:t>
      </w:r>
      <w:r w:rsidRPr="006C5379">
        <w:rPr>
          <w:rFonts w:asciiTheme="majorBidi" w:hAnsiTheme="majorBidi" w:cstheme="majorBidi"/>
          <w:color w:val="000000" w:themeColor="text1"/>
          <w:sz w:val="28"/>
          <w:szCs w:val="28"/>
        </w:rPr>
        <w:t>, which contains Tables 2, 3, 4, and 5.</w:t>
      </w:r>
    </w:p>
    <w:p w:rsidR="002B6116" w:rsidRPr="006C5379" w:rsidRDefault="002B6116" w:rsidP="002B6116">
      <w:pPr>
        <w:pStyle w:val="ListParagraph"/>
        <w:bidi w:val="0"/>
        <w:spacing w:line="360" w:lineRule="auto"/>
        <w:jc w:val="lowKashida"/>
        <w:rPr>
          <w:rFonts w:asciiTheme="majorBidi" w:hAnsiTheme="majorBidi" w:cstheme="majorBidi"/>
          <w:color w:val="000000" w:themeColor="text1"/>
          <w:sz w:val="8"/>
          <w:szCs w:val="8"/>
          <w:lang w:bidi="ar-EG"/>
        </w:rPr>
      </w:pPr>
    </w:p>
    <w:p w:rsidR="00E10704" w:rsidRPr="006C5379" w:rsidRDefault="00E10704" w:rsidP="00B27273">
      <w:pPr>
        <w:pStyle w:val="Heading3"/>
        <w:bidi w:val="0"/>
        <w:spacing w:after="120"/>
        <w:ind w:hanging="176"/>
        <w:rPr>
          <w:rFonts w:asciiTheme="majorBidi" w:hAnsiTheme="majorBidi"/>
          <w:color w:val="000000" w:themeColor="text1"/>
          <w:sz w:val="26"/>
          <w:szCs w:val="26"/>
        </w:rPr>
      </w:pPr>
      <w:r w:rsidRPr="006C5379">
        <w:rPr>
          <w:rFonts w:asciiTheme="majorBidi" w:hAnsiTheme="majorBidi"/>
          <w:color w:val="000000" w:themeColor="text1"/>
          <w:sz w:val="26"/>
          <w:szCs w:val="26"/>
        </w:rPr>
        <w:t>STEPS FOR USING SOFTWARE TO DESIGN RIGID PAVEMENT</w:t>
      </w:r>
    </w:p>
    <w:p w:rsidR="00E10704" w:rsidRPr="006C5379" w:rsidRDefault="00E10704" w:rsidP="00C73F3B">
      <w:pPr>
        <w:pStyle w:val="ListParagraph"/>
        <w:numPr>
          <w:ilvl w:val="0"/>
          <w:numId w:val="41"/>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Open the software and click on the rigid tab to display the interface used to design rigid pavement, as shown in Fig. 3.</w:t>
      </w:r>
    </w:p>
    <w:p w:rsidR="00E10704" w:rsidRPr="006C5379" w:rsidRDefault="00E10704" w:rsidP="00C73F3B">
      <w:pPr>
        <w:pStyle w:val="ListParagraph"/>
        <w:numPr>
          <w:ilvl w:val="0"/>
          <w:numId w:val="41"/>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Insert the value for each parameter, like %T,</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PT,</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ADT,</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r,</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D,</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L,</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ZR,</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SO,</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E</w:t>
      </w:r>
      <w:r w:rsidRPr="006C5379">
        <w:rPr>
          <w:rFonts w:asciiTheme="majorBidi" w:hAnsiTheme="majorBidi" w:cstheme="majorBidi"/>
          <w:color w:val="000000" w:themeColor="text1"/>
          <w:sz w:val="28"/>
          <w:szCs w:val="28"/>
          <w:vertAlign w:val="subscript"/>
        </w:rPr>
        <w:t>C</w:t>
      </w:r>
      <w:r w:rsidRPr="006C5379">
        <w:rPr>
          <w:rFonts w:asciiTheme="majorBidi" w:hAnsiTheme="majorBidi" w:cstheme="majorBidi"/>
          <w:color w:val="000000" w:themeColor="text1"/>
          <w:sz w:val="28"/>
          <w:szCs w:val="28"/>
        </w:rPr>
        <w:t>,</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cd,</w:t>
      </w:r>
      <w:r w:rsidR="00B27273" w:rsidRPr="006C5379">
        <w:rPr>
          <w:rFonts w:asciiTheme="majorBidi" w:hAnsiTheme="majorBidi" w:cstheme="majorBidi"/>
          <w:color w:val="000000" w:themeColor="text1"/>
          <w:sz w:val="24"/>
          <w:szCs w:val="24"/>
        </w:rPr>
        <w:t xml:space="preserve"> </w:t>
      </w:r>
      <w:r w:rsidRPr="006C5379">
        <w:rPr>
          <w:rFonts w:asciiTheme="majorBidi" w:hAnsiTheme="majorBidi" w:cstheme="majorBidi"/>
          <w:color w:val="000000" w:themeColor="text1"/>
          <w:sz w:val="28"/>
          <w:szCs w:val="28"/>
        </w:rPr>
        <w:t>S</w:t>
      </w:r>
      <w:r w:rsidRPr="006C5379">
        <w:rPr>
          <w:rFonts w:asciiTheme="majorBidi" w:hAnsiTheme="majorBidi" w:cstheme="majorBidi"/>
          <w:color w:val="000000" w:themeColor="text1"/>
          <w:sz w:val="28"/>
          <w:szCs w:val="28"/>
          <w:vertAlign w:val="subscript"/>
        </w:rPr>
        <w:t>c</w:t>
      </w:r>
      <w:r w:rsidRPr="006C5379">
        <w:rPr>
          <w:rFonts w:asciiTheme="majorBidi" w:hAnsiTheme="majorBidi" w:cstheme="majorBidi"/>
          <w:color w:val="000000" w:themeColor="text1"/>
          <w:sz w:val="28"/>
          <w:szCs w:val="28"/>
        </w:rPr>
        <w:t>,</w:t>
      </w:r>
      <w:r w:rsidRPr="006C5379">
        <w:rPr>
          <w:rFonts w:asciiTheme="majorBidi" w:hAnsiTheme="majorBidi" w:cstheme="majorBidi"/>
          <w:color w:val="000000" w:themeColor="text1"/>
        </w:rPr>
        <w:t xml:space="preserve"> </w:t>
      </w:r>
      <w:r w:rsidRPr="006C5379">
        <w:rPr>
          <w:rFonts w:asciiTheme="majorBidi" w:hAnsiTheme="majorBidi" w:cstheme="majorBidi"/>
          <w:color w:val="000000" w:themeColor="text1"/>
          <w:sz w:val="28"/>
          <w:szCs w:val="28"/>
        </w:rPr>
        <w:t>J,</w:t>
      </w:r>
      <w:r w:rsidR="00B27273" w:rsidRPr="006C5379">
        <w:rPr>
          <w:rFonts w:asciiTheme="majorBidi" w:hAnsiTheme="majorBidi" w:cstheme="majorBidi"/>
          <w:color w:val="000000" w:themeColor="text1"/>
        </w:rPr>
        <w:t xml:space="preserve"> </w:t>
      </w:r>
      <w:r w:rsidRPr="006C5379">
        <w:rPr>
          <w:rFonts w:asciiTheme="majorBidi" w:hAnsiTheme="majorBidi" w:cstheme="majorBidi"/>
          <w:color w:val="000000" w:themeColor="text1"/>
          <w:sz w:val="28"/>
          <w:szCs w:val="28"/>
        </w:rPr>
        <w:t>Ls,</w:t>
      </w:r>
      <w:r w:rsidR="00B27273" w:rsidRPr="006C5379">
        <w:rPr>
          <w:rFonts w:asciiTheme="majorBidi" w:hAnsiTheme="majorBidi" w:cstheme="majorBidi"/>
          <w:color w:val="000000" w:themeColor="text1"/>
          <w:sz w:val="20"/>
          <w:szCs w:val="20"/>
        </w:rPr>
        <w:t xml:space="preserve"> </w:t>
      </w:r>
      <w:r w:rsidRPr="006C5379">
        <w:rPr>
          <w:rFonts w:asciiTheme="majorBidi" w:hAnsiTheme="majorBidi" w:cstheme="majorBidi"/>
          <w:color w:val="000000" w:themeColor="text1"/>
          <w:sz w:val="28"/>
          <w:szCs w:val="28"/>
        </w:rPr>
        <w:t>Subbase thickness (D</w:t>
      </w:r>
      <w:r w:rsidRPr="006C5379">
        <w:rPr>
          <w:rFonts w:asciiTheme="majorBidi" w:hAnsiTheme="majorBidi" w:cstheme="majorBidi"/>
          <w:color w:val="000000" w:themeColor="text1"/>
          <w:sz w:val="28"/>
          <w:szCs w:val="28"/>
          <w:vertAlign w:val="subscript"/>
        </w:rPr>
        <w:t>SB</w:t>
      </w:r>
      <w:r w:rsidRPr="006C5379">
        <w:rPr>
          <w:rFonts w:asciiTheme="majorBidi" w:hAnsiTheme="majorBidi" w:cstheme="majorBidi"/>
          <w:color w:val="000000" w:themeColor="text1"/>
          <w:sz w:val="28"/>
          <w:szCs w:val="28"/>
        </w:rPr>
        <w:t>),</w:t>
      </w:r>
      <w:r w:rsidRPr="006C5379">
        <w:rPr>
          <w:rFonts w:asciiTheme="majorBidi" w:hAnsiTheme="majorBidi" w:cstheme="majorBidi"/>
          <w:color w:val="000000" w:themeColor="text1"/>
          <w:sz w:val="16"/>
          <w:szCs w:val="16"/>
        </w:rPr>
        <w:t xml:space="preserve"> </w:t>
      </w:r>
      <w:r w:rsidRPr="006C5379">
        <w:rPr>
          <w:rFonts w:asciiTheme="majorBidi" w:hAnsiTheme="majorBidi" w:cstheme="majorBidi"/>
          <w:color w:val="000000" w:themeColor="text1"/>
          <w:sz w:val="28"/>
          <w:szCs w:val="28"/>
        </w:rPr>
        <w:t>and CBR</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and then</w:t>
      </w:r>
      <w:r w:rsidRPr="006C5379">
        <w:rPr>
          <w:rFonts w:asciiTheme="majorBidi" w:hAnsiTheme="majorBidi" w:cstheme="majorBidi"/>
          <w:color w:val="000000" w:themeColor="text1"/>
          <w:sz w:val="24"/>
          <w:szCs w:val="24"/>
        </w:rPr>
        <w:t xml:space="preserve"> </w:t>
      </w:r>
      <w:r w:rsidRPr="006C5379">
        <w:rPr>
          <w:rFonts w:asciiTheme="majorBidi" w:hAnsiTheme="majorBidi" w:cstheme="majorBidi"/>
          <w:color w:val="000000" w:themeColor="text1"/>
          <w:sz w:val="28"/>
          <w:szCs w:val="28"/>
        </w:rPr>
        <w:t>click</w:t>
      </w:r>
      <w:r w:rsidRPr="006C5379">
        <w:rPr>
          <w:rFonts w:asciiTheme="majorBidi" w:hAnsiTheme="majorBidi" w:cstheme="majorBidi"/>
          <w:color w:val="000000" w:themeColor="text1"/>
          <w:sz w:val="20"/>
          <w:szCs w:val="20"/>
        </w:rPr>
        <w:t xml:space="preserve"> </w:t>
      </w:r>
      <w:r w:rsidRPr="006C5379">
        <w:rPr>
          <w:rFonts w:asciiTheme="majorBidi" w:hAnsiTheme="majorBidi" w:cstheme="majorBidi"/>
          <w:color w:val="000000" w:themeColor="text1"/>
          <w:sz w:val="28"/>
          <w:szCs w:val="28"/>
        </w:rPr>
        <w:t>Run,</w:t>
      </w:r>
      <w:r w:rsidRPr="006C5379">
        <w:rPr>
          <w:rFonts w:asciiTheme="majorBidi" w:hAnsiTheme="majorBidi" w:cstheme="majorBidi"/>
          <w:color w:val="000000" w:themeColor="text1"/>
          <w:sz w:val="16"/>
          <w:szCs w:val="16"/>
        </w:rPr>
        <w:t xml:space="preserve"> </w:t>
      </w:r>
      <w:r w:rsidRPr="006C5379">
        <w:rPr>
          <w:rFonts w:asciiTheme="majorBidi" w:hAnsiTheme="majorBidi" w:cstheme="majorBidi"/>
          <w:color w:val="000000" w:themeColor="text1"/>
          <w:sz w:val="28"/>
          <w:szCs w:val="28"/>
        </w:rPr>
        <w:t>as</w:t>
      </w:r>
      <w:r w:rsidRPr="006C5379">
        <w:rPr>
          <w:rFonts w:asciiTheme="majorBidi" w:hAnsiTheme="majorBidi" w:cstheme="majorBidi"/>
          <w:color w:val="000000" w:themeColor="text1"/>
          <w:sz w:val="16"/>
          <w:szCs w:val="16"/>
        </w:rPr>
        <w:t xml:space="preserve"> </w:t>
      </w:r>
      <w:r w:rsidRPr="006C5379">
        <w:rPr>
          <w:rFonts w:asciiTheme="majorBidi" w:hAnsiTheme="majorBidi" w:cstheme="majorBidi"/>
          <w:color w:val="000000" w:themeColor="text1"/>
          <w:sz w:val="28"/>
          <w:szCs w:val="28"/>
        </w:rPr>
        <w:t>shown</w:t>
      </w:r>
      <w:r w:rsidRPr="006C5379">
        <w:rPr>
          <w:rFonts w:asciiTheme="majorBidi" w:hAnsiTheme="majorBidi" w:cstheme="majorBidi"/>
          <w:color w:val="000000" w:themeColor="text1"/>
          <w:sz w:val="16"/>
          <w:szCs w:val="16"/>
        </w:rPr>
        <w:t xml:space="preserve"> </w:t>
      </w:r>
      <w:r w:rsidRPr="006C5379">
        <w:rPr>
          <w:rFonts w:asciiTheme="majorBidi" w:hAnsiTheme="majorBidi" w:cstheme="majorBidi"/>
          <w:color w:val="000000" w:themeColor="text1"/>
          <w:sz w:val="28"/>
          <w:szCs w:val="28"/>
        </w:rPr>
        <w:t>in</w:t>
      </w:r>
      <w:r w:rsidRPr="006C5379">
        <w:rPr>
          <w:rFonts w:asciiTheme="majorBidi" w:hAnsiTheme="majorBidi" w:cstheme="majorBidi"/>
          <w:color w:val="000000" w:themeColor="text1"/>
          <w:sz w:val="20"/>
          <w:szCs w:val="20"/>
        </w:rPr>
        <w:t xml:space="preserve"> </w:t>
      </w:r>
      <w:r w:rsidRPr="006C5379">
        <w:rPr>
          <w:rFonts w:asciiTheme="majorBidi" w:hAnsiTheme="majorBidi" w:cstheme="majorBidi"/>
          <w:color w:val="000000" w:themeColor="text1"/>
          <w:sz w:val="28"/>
          <w:szCs w:val="28"/>
        </w:rPr>
        <w:t>Fig.</w:t>
      </w:r>
      <w:r w:rsidRPr="006C5379">
        <w:rPr>
          <w:rFonts w:asciiTheme="majorBidi" w:hAnsiTheme="majorBidi" w:cstheme="majorBidi"/>
          <w:color w:val="000000" w:themeColor="text1"/>
          <w:sz w:val="2"/>
          <w:szCs w:val="2"/>
        </w:rPr>
        <w:t xml:space="preserve"> </w:t>
      </w:r>
      <w:r w:rsidRPr="006C5379">
        <w:rPr>
          <w:rFonts w:asciiTheme="majorBidi" w:hAnsiTheme="majorBidi" w:cstheme="majorBidi"/>
          <w:color w:val="000000" w:themeColor="text1"/>
          <w:sz w:val="28"/>
          <w:szCs w:val="28"/>
        </w:rPr>
        <w:t>3.</w:t>
      </w:r>
    </w:p>
    <w:p w:rsidR="00E10704" w:rsidRPr="006C5379" w:rsidRDefault="00E10704" w:rsidP="00C73F3B">
      <w:pPr>
        <w:pStyle w:val="ListParagraph"/>
        <w:numPr>
          <w:ilvl w:val="0"/>
          <w:numId w:val="41"/>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The value of ESAL was obtained for each value of ADT.</w:t>
      </w:r>
    </w:p>
    <w:p w:rsidR="00E10704" w:rsidRPr="006C5379" w:rsidRDefault="00E10704" w:rsidP="00C73F3B">
      <w:pPr>
        <w:pStyle w:val="ListParagraph"/>
        <w:numPr>
          <w:ilvl w:val="0"/>
          <w:numId w:val="41"/>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Modules of Resilience (MR) were calculated in software according to equations 5 and 6.</w:t>
      </w:r>
    </w:p>
    <w:p w:rsidR="00C73F3B" w:rsidRPr="006C5379" w:rsidRDefault="00C73F3B" w:rsidP="00C73F3B">
      <w:pPr>
        <w:pStyle w:val="ListParagraph"/>
        <w:numPr>
          <w:ilvl w:val="0"/>
          <w:numId w:val="41"/>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Submit the value of ESAL (W18) in equation 5, and the designer will get the depth of the slab (D). This is calculated in the absence of </w:t>
      </w:r>
      <w:r w:rsidR="00B27273" w:rsidRPr="006C5379">
        <w:rPr>
          <w:rFonts w:asciiTheme="majorBidi" w:hAnsiTheme="majorBidi" w:cstheme="majorBidi"/>
          <w:color w:val="000000" w:themeColor="text1"/>
          <w:sz w:val="28"/>
          <w:szCs w:val="28"/>
        </w:rPr>
        <w:t xml:space="preserve">a </w:t>
      </w:r>
      <w:r w:rsidRPr="006C5379">
        <w:rPr>
          <w:rFonts w:asciiTheme="majorBidi" w:hAnsiTheme="majorBidi" w:cstheme="majorBidi"/>
          <w:color w:val="000000" w:themeColor="text1"/>
          <w:sz w:val="28"/>
          <w:szCs w:val="28"/>
        </w:rPr>
        <w:t>subbase, and k is calculated from equation 11.</w:t>
      </w:r>
    </w:p>
    <w:p w:rsidR="00C73F3B" w:rsidRPr="006C5379" w:rsidRDefault="00C73F3B" w:rsidP="00EA4668">
      <w:pPr>
        <w:pStyle w:val="ListParagraph"/>
        <w:numPr>
          <w:ilvl w:val="0"/>
          <w:numId w:val="41"/>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If using </w:t>
      </w:r>
      <w:r w:rsidR="00B27273" w:rsidRPr="006C5379">
        <w:rPr>
          <w:rFonts w:asciiTheme="majorBidi" w:hAnsiTheme="majorBidi" w:cstheme="majorBidi"/>
          <w:color w:val="000000" w:themeColor="text1"/>
          <w:sz w:val="28"/>
          <w:szCs w:val="28"/>
        </w:rPr>
        <w:t xml:space="preserve">a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between subgrade and slab, k is calculated from the</w:t>
      </w:r>
      <w:r w:rsidR="002B6116" w:rsidRPr="006C5379">
        <w:rPr>
          <w:rFonts w:asciiTheme="majorBidi" w:hAnsiTheme="majorBidi" w:cstheme="majorBidi"/>
          <w:color w:val="000000" w:themeColor="text1"/>
          <w:sz w:val="28"/>
          <w:szCs w:val="28"/>
        </w:rPr>
        <w:t xml:space="preserve"> software according to Table </w:t>
      </w:r>
      <w:r w:rsidR="00EA4668" w:rsidRPr="006C5379">
        <w:rPr>
          <w:rFonts w:asciiTheme="majorBidi" w:hAnsiTheme="majorBidi" w:cstheme="majorBidi"/>
          <w:color w:val="000000" w:themeColor="text1"/>
          <w:sz w:val="28"/>
          <w:szCs w:val="28"/>
        </w:rPr>
        <w:t>7</w:t>
      </w:r>
      <w:r w:rsidR="002B6116" w:rsidRPr="006C5379">
        <w:rPr>
          <w:rFonts w:asciiTheme="majorBidi" w:hAnsiTheme="majorBidi" w:cstheme="majorBidi"/>
          <w:color w:val="000000" w:themeColor="text1"/>
          <w:sz w:val="28"/>
          <w:szCs w:val="28"/>
        </w:rPr>
        <w:t>.</w:t>
      </w:r>
      <w:r w:rsidR="00B2727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Then get the new depth, which is named "New depth" in the software interface.</w:t>
      </w:r>
    </w:p>
    <w:p w:rsidR="00E10704" w:rsidRPr="006C5379" w:rsidRDefault="00E10704" w:rsidP="00EA4668">
      <w:pPr>
        <w:pStyle w:val="ListParagraph"/>
        <w:numPr>
          <w:ilvl w:val="0"/>
          <w:numId w:val="41"/>
        </w:num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After getting the thickness of </w:t>
      </w:r>
      <w:r w:rsidR="00B27273" w:rsidRPr="006C5379">
        <w:rPr>
          <w:rFonts w:asciiTheme="majorBidi" w:hAnsiTheme="majorBidi" w:cstheme="majorBidi"/>
          <w:color w:val="000000" w:themeColor="text1"/>
          <w:sz w:val="28"/>
          <w:szCs w:val="28"/>
        </w:rPr>
        <w:t xml:space="preserve">the </w:t>
      </w:r>
      <w:r w:rsidR="00C73F3B" w:rsidRPr="006C5379">
        <w:rPr>
          <w:rFonts w:asciiTheme="majorBidi" w:hAnsiTheme="majorBidi" w:cstheme="majorBidi"/>
          <w:color w:val="000000" w:themeColor="text1"/>
          <w:sz w:val="28"/>
          <w:szCs w:val="28"/>
        </w:rPr>
        <w:t>slab</w:t>
      </w:r>
      <w:r w:rsidRPr="006C5379">
        <w:rPr>
          <w:rFonts w:asciiTheme="majorBidi" w:hAnsiTheme="majorBidi" w:cstheme="majorBidi"/>
          <w:color w:val="000000" w:themeColor="text1"/>
          <w:sz w:val="28"/>
          <w:szCs w:val="28"/>
        </w:rPr>
        <w:t xml:space="preserve">, the designer can calculate the LCC as shown in </w:t>
      </w:r>
      <w:r w:rsidRPr="006C5379">
        <w:rPr>
          <w:rFonts w:asciiTheme="majorBidi" w:hAnsiTheme="majorBidi" w:cstheme="majorBidi"/>
          <w:b/>
          <w:bCs/>
          <w:color w:val="000000" w:themeColor="text1"/>
          <w:sz w:val="28"/>
          <w:szCs w:val="28"/>
        </w:rPr>
        <w:t xml:space="preserve">Appendix </w:t>
      </w:r>
      <w:r w:rsidR="00C73F3B" w:rsidRPr="006C5379">
        <w:rPr>
          <w:rFonts w:asciiTheme="majorBidi" w:hAnsiTheme="majorBidi" w:cstheme="majorBidi"/>
          <w:b/>
          <w:bCs/>
          <w:color w:val="000000" w:themeColor="text1"/>
          <w:sz w:val="28"/>
          <w:szCs w:val="28"/>
        </w:rPr>
        <w:t>B</w:t>
      </w:r>
      <w:r w:rsidRPr="006C5379">
        <w:rPr>
          <w:rFonts w:asciiTheme="majorBidi" w:hAnsiTheme="majorBidi" w:cstheme="majorBidi"/>
          <w:color w:val="000000" w:themeColor="text1"/>
          <w:sz w:val="28"/>
          <w:szCs w:val="28"/>
        </w:rPr>
        <w:t xml:space="preserve">, which contains Tables </w:t>
      </w:r>
      <w:r w:rsidR="00EA4668" w:rsidRPr="006C5379">
        <w:rPr>
          <w:rFonts w:asciiTheme="majorBidi" w:hAnsiTheme="majorBidi" w:cstheme="majorBidi"/>
          <w:color w:val="000000" w:themeColor="text1"/>
          <w:sz w:val="28"/>
          <w:szCs w:val="28"/>
        </w:rPr>
        <w:t>8</w:t>
      </w:r>
      <w:r w:rsidRPr="006C5379">
        <w:rPr>
          <w:rFonts w:asciiTheme="majorBidi" w:hAnsiTheme="majorBidi" w:cstheme="majorBidi"/>
          <w:color w:val="000000" w:themeColor="text1"/>
          <w:sz w:val="28"/>
          <w:szCs w:val="28"/>
        </w:rPr>
        <w:t xml:space="preserve">, </w:t>
      </w:r>
      <w:r w:rsidR="00EA4668" w:rsidRPr="006C5379">
        <w:rPr>
          <w:rFonts w:asciiTheme="majorBidi" w:hAnsiTheme="majorBidi" w:cstheme="majorBidi"/>
          <w:color w:val="000000" w:themeColor="text1"/>
          <w:sz w:val="28"/>
          <w:szCs w:val="28"/>
        </w:rPr>
        <w:t>9</w:t>
      </w:r>
      <w:r w:rsidR="00C73F3B"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 xml:space="preserve">and </w:t>
      </w:r>
      <w:r w:rsidR="00EA4668" w:rsidRPr="006C5379">
        <w:rPr>
          <w:rFonts w:asciiTheme="majorBidi" w:hAnsiTheme="majorBidi" w:cstheme="majorBidi"/>
          <w:color w:val="000000" w:themeColor="text1"/>
          <w:sz w:val="28"/>
          <w:szCs w:val="28"/>
        </w:rPr>
        <w:t>10</w:t>
      </w:r>
      <w:r w:rsidRPr="006C5379">
        <w:rPr>
          <w:rFonts w:asciiTheme="majorBidi" w:hAnsiTheme="majorBidi" w:cstheme="majorBidi"/>
          <w:color w:val="000000" w:themeColor="text1"/>
          <w:sz w:val="28"/>
          <w:szCs w:val="28"/>
        </w:rPr>
        <w:t>.</w:t>
      </w:r>
    </w:p>
    <w:p w:rsidR="00FF5CB0" w:rsidRPr="006C5379" w:rsidRDefault="00FF5CB0" w:rsidP="00FF5CB0">
      <w:pPr>
        <w:bidi w:val="0"/>
        <w:spacing w:line="360" w:lineRule="auto"/>
        <w:ind w:firstLine="272"/>
        <w:jc w:val="lowKashida"/>
        <w:rPr>
          <w:rFonts w:asciiTheme="majorBidi" w:hAnsiTheme="majorBidi" w:cstheme="majorBidi"/>
          <w:color w:val="000000" w:themeColor="text1"/>
          <w:spacing w:val="-2"/>
          <w:sz w:val="28"/>
          <w:szCs w:val="28"/>
        </w:rPr>
      </w:pPr>
    </w:p>
    <w:p w:rsidR="00FF5CB0" w:rsidRPr="006C5379" w:rsidRDefault="00FF5CB0">
      <w:pPr>
        <w:bidi w:val="0"/>
        <w:rPr>
          <w:rFonts w:asciiTheme="majorBidi" w:hAnsiTheme="majorBidi" w:cstheme="majorBidi"/>
          <w:color w:val="000000" w:themeColor="text1"/>
          <w:spacing w:val="-2"/>
          <w:sz w:val="28"/>
          <w:szCs w:val="28"/>
        </w:rPr>
      </w:pPr>
      <w:r w:rsidRPr="006C5379">
        <w:rPr>
          <w:rFonts w:asciiTheme="majorBidi" w:hAnsiTheme="majorBidi" w:cstheme="majorBidi"/>
          <w:color w:val="000000" w:themeColor="text1"/>
          <w:spacing w:val="-2"/>
          <w:sz w:val="28"/>
          <w:szCs w:val="28"/>
        </w:rPr>
        <w:br w:type="page"/>
      </w:r>
    </w:p>
    <w:p w:rsidR="001B7AAD" w:rsidRPr="006C5379" w:rsidRDefault="00CF7F78" w:rsidP="00DA53B8">
      <w:pPr>
        <w:pStyle w:val="Heading2"/>
        <w:bidi w:val="0"/>
        <w:ind w:left="434" w:hanging="126"/>
        <w:rPr>
          <w:rFonts w:asciiTheme="majorBidi" w:hAnsiTheme="majorBidi"/>
          <w:color w:val="000000" w:themeColor="text1"/>
        </w:rPr>
      </w:pPr>
      <w:r w:rsidRPr="006C5379">
        <w:rPr>
          <w:rFonts w:asciiTheme="majorBidi" w:hAnsiTheme="majorBidi"/>
          <w:color w:val="000000" w:themeColor="text1"/>
          <w:sz w:val="28"/>
          <w:szCs w:val="32"/>
        </w:rPr>
        <w:lastRenderedPageBreak/>
        <w:t>FLEXIBLE PAVEMENT</w:t>
      </w:r>
    </w:p>
    <w:p w:rsidR="00CF7F78" w:rsidRPr="006C5379" w:rsidRDefault="00CF7F78" w:rsidP="00CF7F78">
      <w:pPr>
        <w:pStyle w:val="Caption"/>
        <w:bidi w:val="0"/>
        <w:rPr>
          <w:rFonts w:asciiTheme="majorBidi" w:hAnsiTheme="majorBidi" w:cstheme="majorBidi"/>
          <w:b w:val="0"/>
          <w:bCs w:val="0"/>
          <w:noProof/>
          <w:color w:val="000000" w:themeColor="text1"/>
          <w:sz w:val="28"/>
          <w:szCs w:val="28"/>
        </w:rPr>
      </w:pPr>
      <w:r w:rsidRPr="006C5379">
        <w:rPr>
          <w:rFonts w:asciiTheme="majorBidi" w:hAnsiTheme="majorBidi" w:cstheme="majorBidi"/>
          <w:color w:val="000000" w:themeColor="text1"/>
          <w:sz w:val="28"/>
          <w:szCs w:val="28"/>
        </w:rPr>
        <w:t>Equation (</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SEQ Equation \* ARABIC </w:instrText>
      </w:r>
      <w:r w:rsidRPr="006C5379">
        <w:rPr>
          <w:rFonts w:asciiTheme="majorBidi" w:hAnsiTheme="majorBidi" w:cstheme="majorBidi"/>
          <w:color w:val="000000" w:themeColor="text1"/>
          <w:sz w:val="28"/>
          <w:szCs w:val="28"/>
        </w:rPr>
        <w:fldChar w:fldCharType="separate"/>
      </w:r>
      <w:r w:rsidR="00805BF9">
        <w:rPr>
          <w:rFonts w:asciiTheme="majorBidi" w:hAnsiTheme="majorBidi" w:cstheme="majorBidi"/>
          <w:noProof/>
          <w:color w:val="000000" w:themeColor="text1"/>
          <w:sz w:val="28"/>
          <w:szCs w:val="28"/>
        </w:rPr>
        <w:t>1</w:t>
      </w:r>
      <w:r w:rsidRPr="006C5379">
        <w:rPr>
          <w:rFonts w:asciiTheme="majorBidi" w:hAnsiTheme="majorBidi" w:cstheme="majorBidi"/>
          <w:color w:val="000000" w:themeColor="text1"/>
          <w:sz w:val="28"/>
          <w:szCs w:val="28"/>
        </w:rPr>
        <w:fldChar w:fldCharType="end"/>
      </w:r>
      <w:r w:rsidR="00EB13F0" w:rsidRPr="006C5379">
        <w:rPr>
          <w:rFonts w:asciiTheme="majorBidi" w:hAnsiTheme="majorBidi" w:cstheme="majorBidi"/>
          <w:color w:val="000000" w:themeColor="text1"/>
          <w:sz w:val="28"/>
          <w:szCs w:val="28"/>
        </w:rPr>
        <w:t xml:space="preserve">) </w:t>
      </w:r>
      <w:r w:rsidR="00EB13F0" w:rsidRPr="006C5379">
        <w:rPr>
          <w:rFonts w:asciiTheme="majorBidi" w:hAnsiTheme="majorBidi" w:cstheme="majorBidi"/>
          <w:b w:val="0"/>
          <w:bCs w:val="0"/>
          <w:noProof/>
          <w:color w:val="000000" w:themeColor="text1"/>
          <w:sz w:val="28"/>
          <w:szCs w:val="28"/>
        </w:rPr>
        <w:t>is</w:t>
      </w:r>
      <w:r w:rsidRPr="006C5379">
        <w:rPr>
          <w:rFonts w:asciiTheme="majorBidi" w:hAnsiTheme="majorBidi" w:cstheme="majorBidi"/>
          <w:b w:val="0"/>
          <w:bCs w:val="0"/>
          <w:noProof/>
          <w:color w:val="000000" w:themeColor="text1"/>
          <w:sz w:val="28"/>
          <w:szCs w:val="28"/>
        </w:rPr>
        <w:t xml:space="preserve"> illustrated. The flexible pavement design equation</w:t>
      </w:r>
    </w:p>
    <w:p w:rsidR="001B7AAD" w:rsidRPr="006C5379" w:rsidRDefault="00CF7F78" w:rsidP="00B766B2">
      <w:pPr>
        <w:keepNext/>
        <w:bidi w:val="0"/>
        <w:spacing w:line="360" w:lineRule="auto"/>
        <w:rPr>
          <w:rFonts w:asciiTheme="majorBidi" w:hAnsiTheme="majorBidi" w:cstheme="majorBidi"/>
          <w:iCs/>
          <w:color w:val="000000" w:themeColor="text1"/>
          <w:sz w:val="24"/>
          <w:szCs w:val="24"/>
        </w:rPr>
      </w:pPr>
      <w:r w:rsidRPr="006C5379">
        <w:rPr>
          <w:rFonts w:asciiTheme="majorBidi" w:hAnsiTheme="majorBidi" w:cstheme="majorBidi"/>
          <w:noProof/>
          <w:color w:val="000000" w:themeColor="text1"/>
          <w:sz w:val="24"/>
          <w:szCs w:val="24"/>
        </w:rPr>
        <w:drawing>
          <wp:anchor distT="0" distB="0" distL="114300" distR="114300" simplePos="0" relativeHeight="251592192" behindDoc="0" locked="0" layoutInCell="1" allowOverlap="1" wp14:anchorId="3363A911" wp14:editId="1159B6F0">
            <wp:simplePos x="0" y="0"/>
            <wp:positionH relativeFrom="column">
              <wp:posOffset>803336</wp:posOffset>
            </wp:positionH>
            <wp:positionV relativeFrom="paragraph">
              <wp:posOffset>423020</wp:posOffset>
            </wp:positionV>
            <wp:extent cx="4138082" cy="413131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زيدان\New folder (3)\مناهج الكلية\تمهيدي ماجستير\الرسالة\Flexible and rigid pavement\الاخراج\صور للبحث\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38082" cy="4131310"/>
                    </a:xfrm>
                    <a:prstGeom prst="rect">
                      <a:avLst/>
                    </a:prstGeom>
                    <a:noFill/>
                    <a:ln>
                      <a:noFill/>
                    </a:ln>
                  </pic:spPr>
                </pic:pic>
              </a:graphicData>
            </a:graphic>
            <wp14:sizeRelH relativeFrom="page">
              <wp14:pctWidth>0</wp14:pctWidth>
            </wp14:sizeRelH>
            <wp14:sizeRelV relativeFrom="page">
              <wp14:pctHeight>0</wp14:pctHeight>
            </wp14:sizeRelV>
          </wp:anchor>
        </w:drawing>
      </w:r>
      <m:oMath>
        <m:func>
          <m:funcPr>
            <m:ctrlPr>
              <w:rPr>
                <w:rFonts w:ascii="Cambria Math" w:hAnsi="Cambria Math" w:cstheme="majorBidi"/>
                <w:iCs/>
                <w:color w:val="000000" w:themeColor="text1"/>
              </w:rPr>
            </m:ctrlPr>
          </m:funcPr>
          <m:fName>
            <m:r>
              <m:rPr>
                <m:sty m:val="p"/>
              </m:rPr>
              <w:rPr>
                <w:rFonts w:ascii="Cambria Math" w:hAnsi="Cambria Math" w:cstheme="majorBidi"/>
                <w:color w:val="000000" w:themeColor="text1"/>
              </w:rPr>
              <m:t>log</m:t>
            </m:r>
          </m:fName>
          <m:e>
            <m:r>
              <m:rPr>
                <m:sty m:val="p"/>
              </m:rPr>
              <w:rPr>
                <w:rFonts w:ascii="Cambria Math" w:hAnsi="Cambria Math" w:cstheme="majorBidi"/>
                <w:color w:val="000000" w:themeColor="text1"/>
              </w:rPr>
              <m:t>W18</m:t>
            </m:r>
          </m:e>
        </m:func>
        <m:r>
          <m:rPr>
            <m:sty m:val="p"/>
          </m:rPr>
          <w:rPr>
            <w:rFonts w:ascii="Cambria Math" w:hAnsi="Cambria Math" w:cstheme="majorBidi"/>
            <w:color w:val="000000" w:themeColor="text1"/>
          </w:rPr>
          <m:t>=Zr*So+9.36*</m:t>
        </m:r>
        <m:func>
          <m:funcPr>
            <m:ctrlPr>
              <w:rPr>
                <w:rFonts w:ascii="Cambria Math" w:hAnsi="Cambria Math" w:cstheme="majorBidi"/>
                <w:iCs/>
                <w:color w:val="000000" w:themeColor="text1"/>
              </w:rPr>
            </m:ctrlPr>
          </m:funcPr>
          <m:fName>
            <m:r>
              <m:rPr>
                <m:sty m:val="p"/>
              </m:rPr>
              <w:rPr>
                <w:rFonts w:ascii="Cambria Math" w:hAnsi="Cambria Math" w:cstheme="majorBidi"/>
                <w:color w:val="000000" w:themeColor="text1"/>
              </w:rPr>
              <m:t>log</m:t>
            </m:r>
          </m:fName>
          <m:e>
            <m:d>
              <m:dPr>
                <m:ctrlPr>
                  <w:rPr>
                    <w:rFonts w:ascii="Cambria Math" w:hAnsi="Cambria Math" w:cstheme="majorBidi"/>
                    <w:iCs/>
                    <w:color w:val="000000" w:themeColor="text1"/>
                  </w:rPr>
                </m:ctrlPr>
              </m:dPr>
              <m:e>
                <m:r>
                  <m:rPr>
                    <m:sty m:val="p"/>
                  </m:rPr>
                  <w:rPr>
                    <w:rFonts w:ascii="Cambria Math" w:hAnsi="Cambria Math" w:cstheme="majorBidi"/>
                    <w:color w:val="000000" w:themeColor="text1"/>
                  </w:rPr>
                  <m:t>SN+1</m:t>
                </m:r>
              </m:e>
            </m:d>
          </m:e>
        </m:func>
        <m:r>
          <m:rPr>
            <m:sty m:val="p"/>
          </m:rPr>
          <w:rPr>
            <w:rFonts w:ascii="Cambria Math" w:hAnsi="Cambria Math" w:cstheme="majorBidi"/>
            <w:color w:val="000000" w:themeColor="text1"/>
          </w:rPr>
          <m:t>-0.2+</m:t>
        </m:r>
        <m:f>
          <m:fPr>
            <m:ctrlPr>
              <w:rPr>
                <w:rFonts w:ascii="Cambria Math" w:hAnsi="Cambria Math" w:cstheme="majorBidi"/>
                <w:iCs/>
                <w:color w:val="000000" w:themeColor="text1"/>
              </w:rPr>
            </m:ctrlPr>
          </m:fPr>
          <m:num>
            <m:func>
              <m:funcPr>
                <m:ctrlPr>
                  <w:rPr>
                    <w:rFonts w:ascii="Cambria Math" w:hAnsi="Cambria Math" w:cstheme="majorBidi"/>
                    <w:iCs/>
                    <w:color w:val="000000" w:themeColor="text1"/>
                  </w:rPr>
                </m:ctrlPr>
              </m:funcPr>
              <m:fName>
                <m:r>
                  <m:rPr>
                    <m:sty m:val="p"/>
                  </m:rPr>
                  <w:rPr>
                    <w:rFonts w:ascii="Cambria Math" w:hAnsi="Cambria Math" w:cstheme="majorBidi"/>
                    <w:color w:val="000000" w:themeColor="text1"/>
                  </w:rPr>
                  <m:t>log</m:t>
                </m:r>
              </m:fName>
              <m:e>
                <m:d>
                  <m:dPr>
                    <m:begChr m:val="["/>
                    <m:endChr m:val="]"/>
                    <m:ctrlPr>
                      <w:rPr>
                        <w:rFonts w:ascii="Cambria Math" w:hAnsi="Cambria Math" w:cstheme="majorBidi"/>
                        <w:iCs/>
                        <w:color w:val="000000" w:themeColor="text1"/>
                      </w:rPr>
                    </m:ctrlPr>
                  </m:dPr>
                  <m:e>
                    <m:f>
                      <m:fPr>
                        <m:ctrlPr>
                          <w:rPr>
                            <w:rFonts w:ascii="Cambria Math" w:hAnsi="Cambria Math" w:cstheme="majorBidi"/>
                            <w:iCs/>
                            <w:color w:val="000000" w:themeColor="text1"/>
                          </w:rPr>
                        </m:ctrlPr>
                      </m:fPr>
                      <m:num>
                        <m:r>
                          <m:rPr>
                            <m:sty m:val="p"/>
                          </m:rPr>
                          <w:rPr>
                            <w:rFonts w:ascii="Cambria Math" w:hAnsi="Cambria Math" w:cstheme="majorBidi"/>
                            <w:color w:val="000000" w:themeColor="text1"/>
                          </w:rPr>
                          <m:t>∆PSI</m:t>
                        </m:r>
                      </m:num>
                      <m:den>
                        <m:r>
                          <m:rPr>
                            <m:sty m:val="p"/>
                          </m:rPr>
                          <w:rPr>
                            <w:rFonts w:ascii="Cambria Math" w:hAnsi="Cambria Math" w:cstheme="majorBidi"/>
                            <w:color w:val="000000" w:themeColor="text1"/>
                          </w:rPr>
                          <m:t>4.2-1.5</m:t>
                        </m:r>
                      </m:den>
                    </m:f>
                  </m:e>
                </m:d>
              </m:e>
            </m:func>
          </m:num>
          <m:den>
            <m:r>
              <m:rPr>
                <m:sty m:val="p"/>
              </m:rPr>
              <w:rPr>
                <w:rFonts w:ascii="Cambria Math" w:hAnsi="Cambria Math" w:cstheme="majorBidi"/>
                <w:color w:val="000000" w:themeColor="text1"/>
              </w:rPr>
              <m:t>0.40+</m:t>
            </m:r>
            <m:f>
              <m:fPr>
                <m:ctrlPr>
                  <w:rPr>
                    <w:rFonts w:ascii="Cambria Math" w:hAnsi="Cambria Math" w:cstheme="majorBidi"/>
                    <w:iCs/>
                    <w:color w:val="000000" w:themeColor="text1"/>
                  </w:rPr>
                </m:ctrlPr>
              </m:fPr>
              <m:num>
                <m:r>
                  <m:rPr>
                    <m:sty m:val="p"/>
                  </m:rPr>
                  <w:rPr>
                    <w:rFonts w:ascii="Cambria Math" w:hAnsi="Cambria Math" w:cstheme="majorBidi"/>
                    <w:color w:val="000000" w:themeColor="text1"/>
                  </w:rPr>
                  <m:t>1094</m:t>
                </m:r>
              </m:num>
              <m:den>
                <m:sSup>
                  <m:sSupPr>
                    <m:ctrlPr>
                      <w:rPr>
                        <w:rFonts w:ascii="Cambria Math" w:hAnsi="Cambria Math" w:cstheme="majorBidi"/>
                        <w:iCs/>
                        <w:color w:val="000000" w:themeColor="text1"/>
                      </w:rPr>
                    </m:ctrlPr>
                  </m:sSupPr>
                  <m:e>
                    <m:d>
                      <m:dPr>
                        <m:ctrlPr>
                          <w:rPr>
                            <w:rFonts w:ascii="Cambria Math" w:hAnsi="Cambria Math" w:cstheme="majorBidi"/>
                            <w:iCs/>
                            <w:color w:val="000000" w:themeColor="text1"/>
                          </w:rPr>
                        </m:ctrlPr>
                      </m:dPr>
                      <m:e>
                        <m:r>
                          <m:rPr>
                            <m:sty m:val="p"/>
                          </m:rPr>
                          <w:rPr>
                            <w:rFonts w:ascii="Cambria Math" w:hAnsi="Cambria Math" w:cstheme="majorBidi"/>
                            <w:color w:val="000000" w:themeColor="text1"/>
                          </w:rPr>
                          <m:t>SN+1</m:t>
                        </m:r>
                      </m:e>
                    </m:d>
                  </m:e>
                  <m:sup>
                    <m:r>
                      <m:rPr>
                        <m:sty m:val="p"/>
                      </m:rPr>
                      <w:rPr>
                        <w:rFonts w:ascii="Cambria Math" w:hAnsi="Cambria Math" w:cstheme="majorBidi"/>
                        <w:color w:val="000000" w:themeColor="text1"/>
                      </w:rPr>
                      <m:t>5.19</m:t>
                    </m:r>
                  </m:sup>
                </m:sSup>
              </m:den>
            </m:f>
          </m:den>
        </m:f>
        <m:r>
          <m:rPr>
            <m:sty m:val="p"/>
          </m:rPr>
          <w:rPr>
            <w:rFonts w:ascii="Cambria Math" w:hAnsi="Cambria Math" w:cstheme="majorBidi"/>
            <w:color w:val="000000" w:themeColor="text1"/>
          </w:rPr>
          <m:t>+2.32*</m:t>
        </m:r>
        <m:func>
          <m:funcPr>
            <m:ctrlPr>
              <w:rPr>
                <w:rFonts w:ascii="Cambria Math" w:hAnsi="Cambria Math" w:cstheme="majorBidi"/>
                <w:iCs/>
                <w:color w:val="000000" w:themeColor="text1"/>
              </w:rPr>
            </m:ctrlPr>
          </m:funcPr>
          <m:fName>
            <m:r>
              <m:rPr>
                <m:sty m:val="p"/>
              </m:rPr>
              <w:rPr>
                <w:rFonts w:ascii="Cambria Math" w:hAnsi="Cambria Math" w:cstheme="majorBidi"/>
                <w:color w:val="000000" w:themeColor="text1"/>
              </w:rPr>
              <m:t>log</m:t>
            </m:r>
          </m:fName>
          <m:e>
            <m:r>
              <m:rPr>
                <m:sty m:val="p"/>
              </m:rPr>
              <w:rPr>
                <w:rFonts w:ascii="Cambria Math" w:hAnsi="Cambria Math" w:cstheme="majorBidi"/>
                <w:color w:val="000000" w:themeColor="text1"/>
              </w:rPr>
              <m:t>MR-8.07</m:t>
            </m:r>
          </m:e>
        </m:func>
        <m:r>
          <w:rPr>
            <w:rFonts w:ascii="Cambria Math" w:hAnsi="Cambria Math" w:cstheme="majorBidi"/>
            <w:color w:val="000000" w:themeColor="text1"/>
          </w:rPr>
          <m:t xml:space="preserve"> </m:t>
        </m:r>
        <m:r>
          <m:rPr>
            <m:sty m:val="p"/>
          </m:rPr>
          <w:rPr>
            <w:rFonts w:ascii="Cambria Math" w:hAnsi="Cambria Math" w:cs="Times New Roman"/>
            <w:color w:val="000000" w:themeColor="text1"/>
            <w:sz w:val="26"/>
            <w:szCs w:val="26"/>
            <w:rtl/>
          </w:rPr>
          <m:t>‏</m:t>
        </m:r>
        <m:r>
          <m:rPr>
            <m:sty m:val="p"/>
          </m:rPr>
          <w:rPr>
            <w:rFonts w:ascii="Cambria Math" w:hAnsi="Cambria Math" w:cs="Times New Roman"/>
            <w:color w:val="000000" w:themeColor="text1"/>
            <w:sz w:val="28"/>
            <w:szCs w:val="28"/>
            <w:rtl/>
          </w:rPr>
          <m:t>‏ ‏</m:t>
        </m:r>
        <m:r>
          <m:rPr>
            <m:sty m:val="p"/>
          </m:rPr>
          <w:rPr>
            <w:rFonts w:ascii="Cambria Math" w:hAnsi="Cambria Math" w:cstheme="majorBidi"/>
            <w:color w:val="000000" w:themeColor="text1"/>
            <w:sz w:val="28"/>
            <w:szCs w:val="28"/>
          </w:rPr>
          <w:fldChar w:fldCharType="begin"/>
        </m:r>
        <m:r>
          <m:rPr>
            <m:sty m:val="p"/>
          </m:rPr>
          <w:rPr>
            <w:rFonts w:ascii="Cambria Math" w:hAnsi="Cambria Math" w:cstheme="majorBidi"/>
            <w:color w:val="000000" w:themeColor="text1"/>
            <w:sz w:val="28"/>
            <w:szCs w:val="28"/>
          </w:rPr>
          <m: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m:t>
        </m:r>
        <m:r>
          <m:rPr>
            <m:sty m:val="p"/>
          </m:rPr>
          <w:rPr>
            <w:rFonts w:ascii="Cambria Math" w:hAnsi="Cambria Math" w:cstheme="majorBidi"/>
            <w:color w:val="000000" w:themeColor="text1"/>
            <w:sz w:val="28"/>
            <w:szCs w:val="28"/>
          </w:rPr>
          <w:fldChar w:fldCharType="separate"/>
        </m:r>
        <m:r>
          <m:rPr>
            <m:sty m:val="p"/>
          </m:rPr>
          <w:rPr>
            <w:rFonts w:ascii="Cambria Math" w:hAnsi="Cambria Math" w:cstheme="majorBidi"/>
            <w:noProof/>
            <w:color w:val="000000" w:themeColor="text1"/>
            <w:sz w:val="28"/>
            <w:szCs w:val="28"/>
          </w:rPr>
          <m:t>[5]</m:t>
        </m:r>
        <m:r>
          <m:rPr>
            <m:sty m:val="p"/>
          </m:rPr>
          <w:rPr>
            <w:rFonts w:ascii="Cambria Math" w:hAnsi="Cambria Math" w:cstheme="majorBidi"/>
            <w:color w:val="000000" w:themeColor="text1"/>
            <w:sz w:val="28"/>
            <w:szCs w:val="28"/>
          </w:rPr>
          <w:fldChar w:fldCharType="end"/>
        </m:r>
        <m:r>
          <w:rPr>
            <w:rFonts w:ascii="Cambria Math" w:hAnsi="Cambria Math" w:cstheme="majorBidi"/>
            <w:color w:val="000000" w:themeColor="text1"/>
          </w:rPr>
          <m:t xml:space="preserve">    </m:t>
        </m:r>
      </m:oMath>
      <w:r w:rsidRPr="006C5379">
        <w:rPr>
          <w:rFonts w:asciiTheme="majorBidi" w:hAnsiTheme="majorBidi" w:cstheme="majorBidi"/>
          <w:iCs/>
          <w:color w:val="000000" w:themeColor="text1"/>
        </w:rPr>
        <w:t xml:space="preserve"> </w:t>
      </w:r>
      <w:r w:rsidRPr="006C5379">
        <w:rPr>
          <w:rFonts w:asciiTheme="majorBidi" w:hAnsiTheme="majorBidi" w:cstheme="majorBidi"/>
          <w:iCs/>
          <w:color w:val="000000" w:themeColor="text1"/>
          <w:sz w:val="24"/>
          <w:szCs w:val="24"/>
        </w:rPr>
        <w:t xml:space="preserve">    </w:t>
      </w:r>
      <w:r w:rsidR="001B7AAD" w:rsidRPr="006C5379">
        <w:rPr>
          <w:rFonts w:asciiTheme="majorBidi" w:hAnsiTheme="majorBidi" w:cstheme="majorBidi"/>
          <w:iCs/>
          <w:color w:val="000000" w:themeColor="text1"/>
          <w:sz w:val="24"/>
          <w:szCs w:val="24"/>
        </w:rPr>
        <w:t>(1)</w:t>
      </w:r>
    </w:p>
    <w:p w:rsidR="001B7AAD" w:rsidRPr="006C5379" w:rsidRDefault="001B7AAD" w:rsidP="001B7AAD">
      <w:pPr>
        <w:bidi w:val="0"/>
        <w:rPr>
          <w:rFonts w:asciiTheme="majorBidi" w:hAnsiTheme="majorBidi" w:cstheme="majorBidi"/>
          <w:noProof/>
          <w:color w:val="000000" w:themeColor="text1"/>
          <w:sz w:val="24"/>
          <w:szCs w:val="24"/>
        </w:rPr>
      </w:pPr>
    </w:p>
    <w:p w:rsidR="001B7AAD" w:rsidRPr="006C5379" w:rsidRDefault="001B7AAD" w:rsidP="001B7AAD">
      <w:pPr>
        <w:bidi w:val="0"/>
        <w:rPr>
          <w:rFonts w:asciiTheme="majorBidi" w:hAnsiTheme="majorBidi" w:cstheme="majorBidi"/>
          <w:noProof/>
          <w:color w:val="000000" w:themeColor="text1"/>
          <w:sz w:val="24"/>
          <w:szCs w:val="24"/>
        </w:rPr>
      </w:pPr>
    </w:p>
    <w:p w:rsidR="001B7AAD" w:rsidRPr="006C5379" w:rsidRDefault="001B7AAD" w:rsidP="001B7AAD">
      <w:pPr>
        <w:bidi w:val="0"/>
        <w:rPr>
          <w:rFonts w:asciiTheme="majorBidi" w:hAnsiTheme="majorBidi" w:cstheme="majorBidi"/>
          <w:noProof/>
          <w:color w:val="000000" w:themeColor="text1"/>
          <w:sz w:val="24"/>
          <w:szCs w:val="24"/>
        </w:rPr>
      </w:pPr>
    </w:p>
    <w:p w:rsidR="001B7AAD" w:rsidRPr="006C5379" w:rsidRDefault="001B7AAD" w:rsidP="001B7AAD">
      <w:pPr>
        <w:bidi w:val="0"/>
        <w:rPr>
          <w:rFonts w:asciiTheme="majorBidi" w:hAnsiTheme="majorBidi" w:cstheme="majorBidi"/>
          <w:noProof/>
          <w:color w:val="000000" w:themeColor="text1"/>
          <w:sz w:val="24"/>
          <w:szCs w:val="24"/>
        </w:rPr>
      </w:pPr>
    </w:p>
    <w:p w:rsidR="001B7AAD" w:rsidRPr="006C5379" w:rsidRDefault="001B7AAD" w:rsidP="001B7AAD">
      <w:pPr>
        <w:bidi w:val="0"/>
        <w:rPr>
          <w:rFonts w:asciiTheme="majorBidi" w:hAnsiTheme="majorBidi" w:cstheme="majorBidi"/>
          <w:noProof/>
          <w:color w:val="000000" w:themeColor="text1"/>
          <w:sz w:val="24"/>
          <w:szCs w:val="24"/>
        </w:rPr>
      </w:pPr>
    </w:p>
    <w:p w:rsidR="001B7AAD" w:rsidRPr="006C5379" w:rsidRDefault="001B7AAD" w:rsidP="001B7AAD">
      <w:pPr>
        <w:bidi w:val="0"/>
        <w:rPr>
          <w:rFonts w:asciiTheme="majorBidi" w:hAnsiTheme="majorBidi" w:cstheme="majorBidi"/>
          <w:noProof/>
          <w:color w:val="000000" w:themeColor="text1"/>
          <w:sz w:val="24"/>
          <w:szCs w:val="24"/>
        </w:rPr>
      </w:pPr>
    </w:p>
    <w:p w:rsidR="001B7AAD" w:rsidRPr="006C5379" w:rsidRDefault="001B7AAD" w:rsidP="001B7AAD">
      <w:pPr>
        <w:bidi w:val="0"/>
        <w:rPr>
          <w:rFonts w:asciiTheme="majorBidi" w:hAnsiTheme="majorBidi" w:cstheme="majorBidi"/>
          <w:noProof/>
          <w:color w:val="000000" w:themeColor="text1"/>
        </w:rPr>
      </w:pPr>
    </w:p>
    <w:p w:rsidR="001B7AAD" w:rsidRPr="006C5379" w:rsidRDefault="001B7AAD" w:rsidP="001B7AAD">
      <w:pPr>
        <w:bidi w:val="0"/>
        <w:rPr>
          <w:rFonts w:asciiTheme="majorBidi" w:hAnsiTheme="majorBidi" w:cstheme="majorBidi"/>
          <w:noProof/>
          <w:color w:val="000000" w:themeColor="text1"/>
        </w:rPr>
      </w:pPr>
    </w:p>
    <w:p w:rsidR="001B7AAD" w:rsidRPr="006C5379" w:rsidRDefault="001B7AAD" w:rsidP="001B7AAD">
      <w:pPr>
        <w:bidi w:val="0"/>
        <w:rPr>
          <w:rFonts w:asciiTheme="majorBidi" w:hAnsiTheme="majorBidi" w:cstheme="majorBidi"/>
          <w:noProof/>
          <w:color w:val="000000" w:themeColor="text1"/>
        </w:rPr>
      </w:pPr>
    </w:p>
    <w:p w:rsidR="001B7AAD" w:rsidRPr="006C5379" w:rsidRDefault="001B7AAD" w:rsidP="001B7AAD">
      <w:pPr>
        <w:bidi w:val="0"/>
        <w:rPr>
          <w:rFonts w:asciiTheme="majorBidi" w:hAnsiTheme="majorBidi" w:cstheme="majorBidi"/>
          <w:noProof/>
          <w:color w:val="000000" w:themeColor="text1"/>
        </w:rPr>
      </w:pPr>
    </w:p>
    <w:p w:rsidR="001B7AAD" w:rsidRPr="006C5379" w:rsidRDefault="001B7AAD" w:rsidP="001B7AAD">
      <w:pPr>
        <w:bidi w:val="0"/>
        <w:rPr>
          <w:rFonts w:asciiTheme="majorBidi" w:hAnsiTheme="majorBidi" w:cstheme="majorBidi"/>
          <w:noProof/>
          <w:color w:val="000000" w:themeColor="text1"/>
        </w:rPr>
      </w:pPr>
    </w:p>
    <w:p w:rsidR="001B7AAD" w:rsidRPr="006C5379" w:rsidRDefault="001B7AAD" w:rsidP="001B7AAD">
      <w:pPr>
        <w:bidi w:val="0"/>
        <w:rPr>
          <w:rFonts w:asciiTheme="majorBidi" w:hAnsiTheme="majorBidi" w:cstheme="majorBidi"/>
          <w:noProof/>
          <w:color w:val="000000" w:themeColor="text1"/>
        </w:rPr>
      </w:pPr>
    </w:p>
    <w:p w:rsidR="002F6A5C" w:rsidRPr="006C5379" w:rsidRDefault="002F6A5C" w:rsidP="00D01972">
      <w:pPr>
        <w:bidi w:val="0"/>
        <w:rPr>
          <w:rFonts w:asciiTheme="majorBidi" w:hAnsiTheme="majorBidi" w:cstheme="majorBidi"/>
          <w:color w:val="000000" w:themeColor="text1"/>
          <w:sz w:val="24"/>
          <w:szCs w:val="24"/>
        </w:rPr>
      </w:pPr>
      <w:r w:rsidRPr="006C5379">
        <w:rPr>
          <w:noProof/>
          <w:color w:val="000000" w:themeColor="text1"/>
        </w:rPr>
        <mc:AlternateContent>
          <mc:Choice Requires="wps">
            <w:drawing>
              <wp:anchor distT="0" distB="0" distL="114300" distR="114300" simplePos="0" relativeHeight="251606528" behindDoc="0" locked="0" layoutInCell="1" allowOverlap="1" wp14:anchorId="39CBCCC9" wp14:editId="5A7C0C51">
                <wp:simplePos x="0" y="0"/>
                <wp:positionH relativeFrom="column">
                  <wp:posOffset>-1270</wp:posOffset>
                </wp:positionH>
                <wp:positionV relativeFrom="paragraph">
                  <wp:posOffset>123687</wp:posOffset>
                </wp:positionV>
                <wp:extent cx="572262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22620" cy="635"/>
                        </a:xfrm>
                        <a:prstGeom prst="rect">
                          <a:avLst/>
                        </a:prstGeom>
                        <a:solidFill>
                          <a:prstClr val="white"/>
                        </a:solidFill>
                        <a:ln>
                          <a:noFill/>
                        </a:ln>
                        <a:effectLst/>
                      </wps:spPr>
                      <wps:txbx>
                        <w:txbxContent>
                          <w:p w:rsidR="003C5267" w:rsidRPr="00C0109F" w:rsidRDefault="003C5267" w:rsidP="00F475CC">
                            <w:pPr>
                              <w:pStyle w:val="Caption"/>
                              <w:bidi w:val="0"/>
                              <w:jc w:val="center"/>
                              <w:rPr>
                                <w:rFonts w:asciiTheme="majorBidi" w:hAnsiTheme="majorBidi" w:cstheme="majorBidi"/>
                                <w:b w:val="0"/>
                                <w:bCs w:val="0"/>
                                <w:noProof/>
                                <w:color w:val="000000" w:themeColor="text1"/>
                                <w:sz w:val="24"/>
                                <w:szCs w:val="24"/>
                              </w:rPr>
                            </w:pPr>
                            <w:proofErr w:type="gramStart"/>
                            <w:r w:rsidRPr="00C0109F">
                              <w:rPr>
                                <w:rFonts w:asciiTheme="majorBidi" w:hAnsiTheme="majorBidi" w:cstheme="majorBidi"/>
                                <w:color w:val="000000" w:themeColor="text1"/>
                                <w:sz w:val="28"/>
                                <w:szCs w:val="28"/>
                              </w:rPr>
                              <w:t>FIGURE 1.</w:t>
                            </w:r>
                            <w:proofErr w:type="gramEnd"/>
                            <w:r>
                              <w:rPr>
                                <w:rFonts w:asciiTheme="majorBidi" w:hAnsiTheme="majorBidi" w:cstheme="majorBidi"/>
                                <w:noProof/>
                                <w:color w:val="000000" w:themeColor="text1"/>
                                <w:sz w:val="22"/>
                                <w:szCs w:val="22"/>
                              </w:rPr>
                              <w:t xml:space="preserve"> </w:t>
                            </w:r>
                            <w:r w:rsidRPr="00C0109F">
                              <w:rPr>
                                <w:rFonts w:asciiTheme="majorBidi" w:hAnsiTheme="majorBidi" w:cstheme="majorBidi"/>
                                <w:b w:val="0"/>
                                <w:bCs w:val="0"/>
                                <w:noProof/>
                                <w:color w:val="000000" w:themeColor="text1"/>
                                <w:sz w:val="24"/>
                                <w:szCs w:val="24"/>
                              </w:rPr>
                              <w:t>The software interface used to design flexible pavement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pt;margin-top:9.75pt;width:450.6pt;height:.0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" stroked="f">
                <v:textbox style="mso-fit-shape-to-text:t" inset="0,0,0,0">
                  <w:txbxContent>
                    <w:p w:rsidR="00C567C3" w:rsidRPr="00C0109F" w:rsidRDefault="00C567C3" w:rsidP="00F475CC">
                      <w:pPr>
                        <w:pStyle w:val="Caption"/>
                        <w:bidi w:val="0"/>
                        <w:jc w:val="center"/>
                        <w:rPr>
                          <w:rFonts w:asciiTheme="majorBidi" w:hAnsiTheme="majorBidi" w:cstheme="majorBidi"/>
                          <w:b w:val="0"/>
                          <w:bCs w:val="0"/>
                          <w:noProof/>
                          <w:color w:val="000000" w:themeColor="text1"/>
                          <w:sz w:val="24"/>
                          <w:szCs w:val="24"/>
                        </w:rPr>
                      </w:pPr>
                      <w:proofErr w:type="gramStart"/>
                      <w:r w:rsidRPr="00C0109F">
                        <w:rPr>
                          <w:rFonts w:asciiTheme="majorBidi" w:hAnsiTheme="majorBidi" w:cstheme="majorBidi"/>
                          <w:color w:val="000000" w:themeColor="text1"/>
                          <w:sz w:val="28"/>
                          <w:szCs w:val="28"/>
                        </w:rPr>
                        <w:t>FIGURE 1.</w:t>
                      </w:r>
                      <w:proofErr w:type="gramEnd"/>
                      <w:r>
                        <w:rPr>
                          <w:rFonts w:asciiTheme="majorBidi" w:hAnsiTheme="majorBidi" w:cstheme="majorBidi"/>
                          <w:noProof/>
                          <w:color w:val="000000" w:themeColor="text1"/>
                          <w:sz w:val="22"/>
                          <w:szCs w:val="22"/>
                        </w:rPr>
                        <w:t xml:space="preserve"> </w:t>
                      </w:r>
                      <w:r w:rsidRPr="00C0109F">
                        <w:rPr>
                          <w:rFonts w:asciiTheme="majorBidi" w:hAnsiTheme="majorBidi" w:cstheme="majorBidi"/>
                          <w:b w:val="0"/>
                          <w:bCs w:val="0"/>
                          <w:noProof/>
                          <w:color w:val="000000" w:themeColor="text1"/>
                          <w:sz w:val="24"/>
                          <w:szCs w:val="24"/>
                        </w:rPr>
                        <w:t>The software interface used to design flexible pavement</w:t>
                      </w:r>
                    </w:p>
                  </w:txbxContent>
                </v:textbox>
              </v:shape>
            </w:pict>
          </mc:Fallback>
        </mc:AlternateContent>
      </w:r>
    </w:p>
    <w:p w:rsidR="002F6A5C" w:rsidRPr="006C5379" w:rsidRDefault="002F6A5C" w:rsidP="002F6A5C">
      <w:pPr>
        <w:bidi w:val="0"/>
        <w:rPr>
          <w:rFonts w:asciiTheme="majorBidi" w:hAnsiTheme="majorBidi" w:cstheme="majorBidi"/>
          <w:color w:val="000000" w:themeColor="text1"/>
          <w:sz w:val="2"/>
          <w:szCs w:val="2"/>
        </w:rPr>
      </w:pPr>
    </w:p>
    <w:p w:rsidR="001B7AAD" w:rsidRPr="006C5379" w:rsidRDefault="001B7AAD" w:rsidP="004B1A90">
      <w:pPr>
        <w:bidi w:val="0"/>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Authors assumed these parameters in designing flexible pavement according to </w:t>
      </w:r>
      <w:r w:rsidRPr="006C5379">
        <w:rPr>
          <w:rFonts w:asciiTheme="majorBidi" w:hAnsiTheme="majorBidi" w:cstheme="majorBidi"/>
          <w:color w:val="000000" w:themeColor="text1"/>
          <w:sz w:val="28"/>
          <w:szCs w:val="28"/>
        </w:rPr>
        <w:fldChar w:fldCharType="begin"/>
      </w:r>
      <w:r w:rsidR="004B1A90" w:rsidRPr="006C5379">
        <w:rPr>
          <w:rFonts w:asciiTheme="majorBidi" w:hAnsiTheme="majorBidi" w:cstheme="majorBidi"/>
          <w:color w:val="000000" w:themeColor="text1"/>
          <w:sz w:val="28"/>
          <w:szCs w:val="28"/>
        </w:rPr>
        <w:instrTex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w:instrText>
      </w:r>
      <w:r w:rsidRPr="006C5379">
        <w:rPr>
          <w:rFonts w:asciiTheme="majorBidi" w:hAnsiTheme="majorBidi" w:cstheme="majorBidi"/>
          <w:color w:val="000000" w:themeColor="text1"/>
          <w:sz w:val="28"/>
          <w:szCs w:val="28"/>
        </w:rPr>
        <w:fldChar w:fldCharType="separate"/>
      </w:r>
      <w:r w:rsidR="004B1A90" w:rsidRPr="006C5379">
        <w:rPr>
          <w:rFonts w:asciiTheme="majorBidi" w:hAnsiTheme="majorBidi" w:cstheme="majorBidi"/>
          <w:noProof/>
          <w:color w:val="000000" w:themeColor="text1"/>
          <w:sz w:val="28"/>
          <w:szCs w:val="28"/>
        </w:rPr>
        <w:t>[5]</w:t>
      </w:r>
      <w:r w:rsidRPr="006C5379">
        <w:rPr>
          <w:rFonts w:asciiTheme="majorBidi" w:hAnsiTheme="majorBidi" w:cstheme="majorBidi"/>
          <w:color w:val="000000" w:themeColor="text1"/>
          <w:sz w:val="28"/>
          <w:szCs w:val="28"/>
        </w:rPr>
        <w:fldChar w:fldCharType="end"/>
      </w:r>
      <w:r w:rsidRPr="006C5379">
        <w:rPr>
          <w:rFonts w:asciiTheme="majorBidi" w:hAnsiTheme="majorBidi" w:cstheme="majorBidi"/>
          <w:color w:val="000000" w:themeColor="text1"/>
          <w:sz w:val="28"/>
          <w:szCs w:val="28"/>
        </w:rPr>
        <w:t>:</w:t>
      </w:r>
    </w:p>
    <w:p w:rsidR="00D506C9" w:rsidRPr="006C5379" w:rsidRDefault="001B7AAD" w:rsidP="001236FC">
      <w:pPr>
        <w:bidi w:val="0"/>
        <w:rPr>
          <w:rFonts w:asciiTheme="majorBidi" w:eastAsiaTheme="minorEastAsia" w:hAnsiTheme="majorBidi" w:cstheme="majorBidi"/>
          <w:color w:val="000000" w:themeColor="text1"/>
          <w:spacing w:val="-12"/>
          <w:sz w:val="28"/>
          <w:szCs w:val="28"/>
        </w:rPr>
      </w:pPr>
      <w:r w:rsidRPr="006C5379">
        <w:rPr>
          <w:rFonts w:asciiTheme="majorBidi" w:hAnsiTheme="majorBidi" w:cstheme="majorBidi"/>
          <w:color w:val="000000" w:themeColor="text1"/>
          <w:spacing w:val="-12"/>
          <w:sz w:val="28"/>
          <w:szCs w:val="28"/>
        </w:rPr>
        <w:t>ESAL:</w:t>
      </w:r>
      <w:r w:rsidRPr="006C5379">
        <w:rPr>
          <w:rFonts w:asciiTheme="majorBidi" w:hAnsiTheme="majorBidi" w:cstheme="majorBidi"/>
          <w:color w:val="000000" w:themeColor="text1"/>
          <w:spacing w:val="-12"/>
          <w:sz w:val="18"/>
          <w:szCs w:val="18"/>
        </w:rPr>
        <w:t xml:space="preserve"> </w:t>
      </w:r>
      <w:r w:rsidRPr="006C5379">
        <w:rPr>
          <w:rFonts w:asciiTheme="majorBidi" w:hAnsiTheme="majorBidi" w:cstheme="majorBidi"/>
          <w:color w:val="000000" w:themeColor="text1"/>
          <w:spacing w:val="-12"/>
          <w:sz w:val="28"/>
          <w:szCs w:val="28"/>
        </w:rPr>
        <w:t>Equivalent Single Axle Load (</w:t>
      </w:r>
      <w:proofErr w:type="spellStart"/>
      <w:r w:rsidRPr="006C5379">
        <w:rPr>
          <w:rFonts w:asciiTheme="majorBidi" w:hAnsiTheme="majorBidi" w:cstheme="majorBidi"/>
          <w:color w:val="000000" w:themeColor="text1"/>
          <w:spacing w:val="-12"/>
          <w:sz w:val="28"/>
          <w:szCs w:val="28"/>
        </w:rPr>
        <w:t>msa</w:t>
      </w:r>
      <w:proofErr w:type="spellEnd"/>
      <w:r w:rsidRPr="006C5379">
        <w:rPr>
          <w:rFonts w:asciiTheme="majorBidi" w:hAnsiTheme="majorBidi" w:cstheme="majorBidi"/>
          <w:color w:val="000000" w:themeColor="text1"/>
          <w:spacing w:val="-12"/>
          <w:sz w:val="28"/>
          <w:szCs w:val="28"/>
        </w:rPr>
        <w:t>) million standard axles; its value from</w:t>
      </w:r>
      <w:r w:rsidRPr="006C5379">
        <w:rPr>
          <w:rFonts w:asciiTheme="majorBidi" w:hAnsiTheme="majorBidi" w:cstheme="majorBidi"/>
          <w:color w:val="000000" w:themeColor="text1"/>
          <w:spacing w:val="-12"/>
          <w:sz w:val="18"/>
          <w:szCs w:val="18"/>
        </w:rPr>
        <w:t xml:space="preserve"> </w:t>
      </w:r>
      <w:r w:rsidRPr="006C5379">
        <w:rPr>
          <w:rFonts w:asciiTheme="majorBidi" w:hAnsiTheme="majorBidi" w:cstheme="majorBidi"/>
          <w:color w:val="000000" w:themeColor="text1"/>
          <w:spacing w:val="-12"/>
          <w:sz w:val="28"/>
          <w:szCs w:val="28"/>
        </w:rPr>
        <w:t xml:space="preserve">equation </w:t>
      </w:r>
      <w:r w:rsidR="009659AF" w:rsidRPr="006C5379">
        <w:rPr>
          <w:rFonts w:asciiTheme="majorBidi" w:hAnsiTheme="majorBidi" w:cstheme="majorBidi"/>
          <w:color w:val="000000" w:themeColor="text1"/>
          <w:spacing w:val="-12"/>
          <w:sz w:val="28"/>
          <w:szCs w:val="28"/>
        </w:rPr>
        <w:t>(</w:t>
      </w:r>
      <w:r w:rsidRPr="006C5379">
        <w:rPr>
          <w:rFonts w:asciiTheme="majorBidi" w:hAnsiTheme="majorBidi" w:cstheme="majorBidi"/>
          <w:color w:val="000000" w:themeColor="text1"/>
          <w:spacing w:val="-12"/>
          <w:sz w:val="28"/>
          <w:szCs w:val="28"/>
        </w:rPr>
        <w:t>2</w:t>
      </w:r>
      <w:r w:rsidR="009659AF" w:rsidRPr="006C5379">
        <w:rPr>
          <w:rFonts w:asciiTheme="majorBidi" w:hAnsiTheme="majorBidi" w:cstheme="majorBidi"/>
          <w:color w:val="000000" w:themeColor="text1"/>
          <w:spacing w:val="-12"/>
          <w:sz w:val="28"/>
          <w:szCs w:val="28"/>
        </w:rPr>
        <w:t>)</w:t>
      </w:r>
      <w:r w:rsidRPr="006C5379">
        <w:rPr>
          <w:rFonts w:asciiTheme="majorBidi" w:hAnsiTheme="majorBidi" w:cstheme="majorBidi"/>
          <w:color w:val="000000" w:themeColor="text1"/>
          <w:spacing w:val="-12"/>
          <w:sz w:val="28"/>
          <w:szCs w:val="28"/>
        </w:rPr>
        <w:t xml:space="preserve"> </w:t>
      </w:r>
    </w:p>
    <w:p w:rsidR="002F6A5C" w:rsidRPr="006C5379" w:rsidRDefault="001B7AAD" w:rsidP="00AB2FAC">
      <w:pPr>
        <w:bidi w:val="0"/>
        <w:spacing w:line="360" w:lineRule="auto"/>
        <w:rPr>
          <w:rFonts w:asciiTheme="majorBidi" w:hAnsiTheme="majorBidi" w:cstheme="majorBidi"/>
          <w:color w:val="000000" w:themeColor="text1"/>
          <w:sz w:val="28"/>
          <w:szCs w:val="28"/>
          <w:u w:val="single"/>
        </w:rPr>
      </w:pPr>
      <m:oMath>
        <m:r>
          <m:rPr>
            <m:sty m:val="p"/>
          </m:rPr>
          <w:rPr>
            <w:rFonts w:ascii="Cambria Math" w:hAnsi="Cambria Math" w:cstheme="majorBidi"/>
            <w:color w:val="000000" w:themeColor="text1"/>
            <w:sz w:val="26"/>
            <w:szCs w:val="26"/>
          </w:rPr>
          <m:t xml:space="preserve">Cumulative ESAL </m:t>
        </m:r>
        <m:d>
          <m:dPr>
            <m:ctrlPr>
              <w:rPr>
                <w:rFonts w:ascii="Cambria Math" w:hAnsi="Cambria Math" w:cstheme="majorBidi"/>
                <w:color w:val="000000" w:themeColor="text1"/>
                <w:sz w:val="26"/>
                <w:szCs w:val="26"/>
              </w:rPr>
            </m:ctrlPr>
          </m:dPr>
          <m:e>
            <m:r>
              <m:rPr>
                <m:sty m:val="p"/>
              </m:rPr>
              <w:rPr>
                <w:rFonts w:ascii="Cambria Math" w:hAnsi="Cambria Math" w:cstheme="majorBidi"/>
                <w:color w:val="000000" w:themeColor="text1"/>
                <w:sz w:val="26"/>
                <w:szCs w:val="26"/>
              </w:rPr>
              <m:t xml:space="preserve"> W18 </m:t>
            </m:r>
          </m:e>
        </m:d>
        <m:r>
          <m:rPr>
            <m:sty m:val="p"/>
          </m:rPr>
          <w:rPr>
            <w:rFonts w:ascii="Cambria Math" w:hAnsi="Cambria Math" w:cstheme="majorBidi"/>
            <w:color w:val="000000" w:themeColor="text1"/>
            <w:sz w:val="26"/>
            <w:szCs w:val="26"/>
          </w:rPr>
          <m:t>= %T * PT *ADT* D.D *365*L.D* GF</m:t>
        </m:r>
      </m:oMath>
      <w:r w:rsidRPr="006C5379">
        <w:rPr>
          <w:rFonts w:asciiTheme="majorBidi" w:hAnsiTheme="majorBidi" w:cstheme="majorBidi"/>
          <w:color w:val="000000" w:themeColor="text1"/>
          <w:sz w:val="28"/>
          <w:szCs w:val="28"/>
        </w:rPr>
        <w:t xml:space="preserve"> </w:t>
      </w:r>
      <w:r w:rsidR="00AB2FAC" w:rsidRPr="006C5379">
        <w:rPr>
          <w:rStyle w:val="fontstyle01"/>
          <w:rFonts w:asciiTheme="majorBidi" w:hAnsiTheme="majorBidi" w:cstheme="majorBidi" w:hint="cs"/>
          <w:color w:val="000000" w:themeColor="text1"/>
          <w:sz w:val="28"/>
          <w:szCs w:val="28"/>
          <w:rtl/>
          <w:lang w:bidi="ar-EG"/>
        </w:rPr>
        <w:t>]</w:t>
      </w:r>
      <w:r w:rsidR="00AB2FAC"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Pr="006C5379">
        <w:rPr>
          <w:rFonts w:asciiTheme="majorBidi" w:hAnsiTheme="majorBidi" w:cstheme="majorBidi"/>
          <w:color w:val="000000" w:themeColor="text1"/>
          <w:sz w:val="28"/>
          <w:szCs w:val="28"/>
        </w:rPr>
        <w:t xml:space="preserve">        </w:t>
      </w:r>
      <w:r w:rsidR="002B6116"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(2)</w:t>
      </w:r>
      <w:r w:rsidRPr="006C5379">
        <w:rPr>
          <w:rFonts w:asciiTheme="majorBidi" w:hAnsiTheme="majorBidi" w:cstheme="majorBidi"/>
          <w:color w:val="000000" w:themeColor="text1"/>
          <w:sz w:val="28"/>
          <w:szCs w:val="28"/>
          <w:u w:val="single"/>
        </w:rPr>
        <w:t xml:space="preserve"> </w:t>
      </w:r>
    </w:p>
    <w:p w:rsidR="001B7AAD" w:rsidRPr="006C5379" w:rsidRDefault="001B7AAD" w:rsidP="00A42E10">
      <w:pPr>
        <w:bidi w:val="0"/>
        <w:spacing w:line="360" w:lineRule="auto"/>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u w:val="single"/>
        </w:rPr>
        <w:t>Where</w:t>
      </w:r>
      <w:r w:rsidRPr="006C5379">
        <w:rPr>
          <w:rFonts w:asciiTheme="majorBidi" w:hAnsiTheme="majorBidi" w:cstheme="majorBidi"/>
          <w:color w:val="000000" w:themeColor="text1"/>
          <w:sz w:val="28"/>
          <w:szCs w:val="28"/>
        </w:rPr>
        <w:t>:</w:t>
      </w:r>
    </w:p>
    <w:p w:rsidR="001B7AAD" w:rsidRPr="006C5379" w:rsidRDefault="001B7AAD" w:rsidP="00A42E10">
      <w:pPr>
        <w:bidi w:val="0"/>
        <w:spacing w:line="360" w:lineRule="auto"/>
        <w:ind w:left="658" w:hanging="658"/>
        <w:rPr>
          <w:rFonts w:asciiTheme="majorBidi" w:hAnsiTheme="majorBidi" w:cstheme="majorBidi"/>
          <w:noProof/>
          <w:color w:val="000000" w:themeColor="text1"/>
          <w:sz w:val="28"/>
          <w:szCs w:val="28"/>
        </w:rPr>
      </w:pPr>
      <w:r w:rsidRPr="006C5379">
        <w:rPr>
          <w:rFonts w:asciiTheme="majorBidi" w:hAnsiTheme="majorBidi" w:cstheme="majorBidi"/>
          <w:color w:val="000000" w:themeColor="text1"/>
          <w:sz w:val="28"/>
          <w:szCs w:val="28"/>
        </w:rPr>
        <w:t xml:space="preserve">ADT: </w:t>
      </w:r>
      <w:r w:rsidRPr="006C5379">
        <w:rPr>
          <w:rFonts w:asciiTheme="majorBidi" w:hAnsiTheme="majorBidi" w:cstheme="majorBidi"/>
          <w:color w:val="000000" w:themeColor="text1"/>
          <w:spacing w:val="-4"/>
          <w:sz w:val="28"/>
          <w:szCs w:val="28"/>
        </w:rPr>
        <w:t xml:space="preserve">Average Daily Traffic and its value from </w:t>
      </w:r>
      <w:r w:rsidR="001236FC" w:rsidRPr="006C5379">
        <w:rPr>
          <w:rFonts w:asciiTheme="majorBidi" w:hAnsiTheme="majorBidi" w:cstheme="majorBidi"/>
          <w:color w:val="000000" w:themeColor="text1"/>
          <w:spacing w:val="-4"/>
          <w:sz w:val="28"/>
          <w:szCs w:val="28"/>
        </w:rPr>
        <w:t>1</w:t>
      </w:r>
      <w:r w:rsidRPr="006C5379">
        <w:rPr>
          <w:rFonts w:asciiTheme="majorBidi" w:hAnsiTheme="majorBidi" w:cstheme="majorBidi"/>
          <w:color w:val="000000" w:themeColor="text1"/>
          <w:spacing w:val="-4"/>
          <w:sz w:val="28"/>
          <w:szCs w:val="28"/>
        </w:rPr>
        <w:t xml:space="preserve">,000 to </w:t>
      </w:r>
      <w:r w:rsidR="001236FC" w:rsidRPr="006C5379">
        <w:rPr>
          <w:rFonts w:asciiTheme="majorBidi" w:hAnsiTheme="majorBidi" w:cstheme="majorBidi"/>
          <w:color w:val="000000" w:themeColor="text1"/>
          <w:spacing w:val="-4"/>
          <w:sz w:val="28"/>
          <w:szCs w:val="28"/>
        </w:rPr>
        <w:t>7</w:t>
      </w:r>
      <w:r w:rsidRPr="006C5379">
        <w:rPr>
          <w:rFonts w:asciiTheme="majorBidi" w:hAnsiTheme="majorBidi" w:cstheme="majorBidi"/>
          <w:color w:val="000000" w:themeColor="text1"/>
          <w:spacing w:val="-4"/>
          <w:sz w:val="28"/>
          <w:szCs w:val="28"/>
        </w:rPr>
        <w:t xml:space="preserve">0,000 </w:t>
      </w:r>
      <w:proofErr w:type="spellStart"/>
      <w:r w:rsidRPr="006C5379">
        <w:rPr>
          <w:rFonts w:asciiTheme="majorBidi" w:hAnsiTheme="majorBidi" w:cstheme="majorBidi"/>
          <w:color w:val="000000" w:themeColor="text1"/>
          <w:spacing w:val="-4"/>
          <w:sz w:val="28"/>
          <w:szCs w:val="28"/>
        </w:rPr>
        <w:t>veh</w:t>
      </w:r>
      <w:proofErr w:type="spellEnd"/>
      <w:r w:rsidRPr="006C5379">
        <w:rPr>
          <w:rFonts w:asciiTheme="majorBidi" w:hAnsiTheme="majorBidi" w:cstheme="majorBidi"/>
          <w:color w:val="000000" w:themeColor="text1"/>
          <w:spacing w:val="-4"/>
          <w:sz w:val="28"/>
          <w:szCs w:val="28"/>
        </w:rPr>
        <w:t xml:space="preserve">/day and step </w:t>
      </w:r>
      <w:r w:rsidRPr="006C5379">
        <w:rPr>
          <w:rFonts w:asciiTheme="majorBidi" w:hAnsiTheme="majorBidi" w:cstheme="majorBidi"/>
          <w:color w:val="000000" w:themeColor="text1"/>
          <w:spacing w:val="-4"/>
          <w:sz w:val="28"/>
          <w:szCs w:val="28"/>
        </w:rPr>
        <w:br/>
        <w:t xml:space="preserve">each 1,000 </w:t>
      </w:r>
      <w:proofErr w:type="spellStart"/>
      <w:r w:rsidRPr="006C5379">
        <w:rPr>
          <w:rFonts w:asciiTheme="majorBidi" w:hAnsiTheme="majorBidi" w:cstheme="majorBidi"/>
          <w:color w:val="000000" w:themeColor="text1"/>
          <w:spacing w:val="-4"/>
          <w:sz w:val="28"/>
          <w:szCs w:val="28"/>
        </w:rPr>
        <w:t>veh</w:t>
      </w:r>
      <w:proofErr w:type="spellEnd"/>
      <w:r w:rsidRPr="006C5379">
        <w:rPr>
          <w:rFonts w:asciiTheme="majorBidi" w:hAnsiTheme="majorBidi" w:cstheme="majorBidi"/>
          <w:color w:val="000000" w:themeColor="text1"/>
          <w:spacing w:val="-4"/>
          <w:sz w:val="28"/>
          <w:szCs w:val="28"/>
        </w:rPr>
        <w:t>/day</w:t>
      </w:r>
      <w:r w:rsidRPr="006C5379">
        <w:rPr>
          <w:rFonts w:asciiTheme="majorBidi" w:hAnsiTheme="majorBidi" w:cstheme="majorBidi"/>
          <w:noProof/>
          <w:color w:val="000000" w:themeColor="text1"/>
          <w:spacing w:val="-4"/>
          <w:sz w:val="28"/>
          <w:szCs w:val="28"/>
        </w:rPr>
        <w:t>.</w:t>
      </w:r>
    </w:p>
    <w:p w:rsidR="00ED4169" w:rsidRPr="006C5379" w:rsidRDefault="00ED4169" w:rsidP="00A42E10">
      <w:pPr>
        <w:bidi w:val="0"/>
        <w:spacing w:line="360" w:lineRule="auto"/>
        <w:ind w:left="658" w:hanging="658"/>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PT: Truck Factor; Its value =2.</w:t>
      </w:r>
    </w:p>
    <w:p w:rsidR="001B7AAD" w:rsidRPr="006C5379" w:rsidRDefault="001B7AAD" w:rsidP="00A42E10">
      <w:pPr>
        <w:bidi w:val="0"/>
        <w:spacing w:line="360" w:lineRule="auto"/>
        <w:ind w:left="658" w:hanging="658"/>
        <w:rPr>
          <w:rFonts w:asciiTheme="majorBidi" w:hAnsiTheme="majorBidi" w:cstheme="majorBidi"/>
          <w:noProof/>
          <w:color w:val="000000" w:themeColor="text1"/>
          <w:sz w:val="28"/>
          <w:szCs w:val="28"/>
        </w:rPr>
      </w:pPr>
      <w:r w:rsidRPr="006C5379">
        <w:rPr>
          <w:rFonts w:asciiTheme="majorBidi" w:hAnsiTheme="majorBidi" w:cstheme="majorBidi"/>
          <w:color w:val="000000" w:themeColor="text1"/>
          <w:sz w:val="28"/>
          <w:szCs w:val="28"/>
        </w:rPr>
        <w:lastRenderedPageBreak/>
        <w:t xml:space="preserve">%T:  percent of trucks, its value = </w:t>
      </w:r>
      <w:r w:rsidR="001236FC" w:rsidRPr="006C5379">
        <w:rPr>
          <w:rFonts w:asciiTheme="majorBidi" w:hAnsiTheme="majorBidi" w:cstheme="majorBidi"/>
          <w:color w:val="000000" w:themeColor="text1"/>
          <w:sz w:val="28"/>
          <w:szCs w:val="28"/>
        </w:rPr>
        <w:t>3</w:t>
      </w:r>
      <w:r w:rsidRPr="006C5379">
        <w:rPr>
          <w:rFonts w:asciiTheme="majorBidi" w:hAnsiTheme="majorBidi" w:cstheme="majorBidi"/>
          <w:color w:val="000000" w:themeColor="text1"/>
          <w:sz w:val="28"/>
          <w:szCs w:val="28"/>
        </w:rPr>
        <w:t>0%</w:t>
      </w:r>
      <w:r w:rsidRPr="006C5379">
        <w:rPr>
          <w:rFonts w:asciiTheme="majorBidi" w:hAnsiTheme="majorBidi" w:cstheme="majorBidi"/>
          <w:noProof/>
          <w:color w:val="000000" w:themeColor="text1"/>
          <w:sz w:val="28"/>
          <w:szCs w:val="28"/>
        </w:rPr>
        <w:t>.</w:t>
      </w:r>
    </w:p>
    <w:p w:rsidR="00ED4169" w:rsidRPr="006C5379" w:rsidRDefault="00ED4169" w:rsidP="00A42E10">
      <w:pPr>
        <w:bidi w:val="0"/>
        <w:spacing w:line="360" w:lineRule="auto"/>
        <w:ind w:left="658" w:hanging="658"/>
        <w:rPr>
          <w:rFonts w:asciiTheme="majorBidi" w:hAnsiTheme="majorBidi" w:cstheme="majorBidi"/>
          <w:noProof/>
          <w:color w:val="000000" w:themeColor="text1"/>
          <w:sz w:val="28"/>
          <w:szCs w:val="28"/>
        </w:rPr>
      </w:pPr>
      <w:r w:rsidRPr="006C5379">
        <w:rPr>
          <w:rFonts w:asciiTheme="majorBidi" w:hAnsiTheme="majorBidi" w:cstheme="majorBidi"/>
          <w:color w:val="000000" w:themeColor="text1"/>
          <w:sz w:val="28"/>
          <w:szCs w:val="28"/>
        </w:rPr>
        <w:t>L.D.: Lane distribution = 0.8 (three lanes or more) per direction.</w:t>
      </w:r>
    </w:p>
    <w:p w:rsidR="001B7AAD" w:rsidRPr="006C5379" w:rsidRDefault="001B7AAD" w:rsidP="00A42E10">
      <w:pPr>
        <w:bidi w:val="0"/>
        <w:spacing w:line="360" w:lineRule="auto"/>
        <w:ind w:left="658" w:hanging="658"/>
        <w:rPr>
          <w:rFonts w:asciiTheme="majorBidi" w:hAnsiTheme="majorBidi" w:cstheme="majorBidi"/>
          <w:noProof/>
          <w:color w:val="000000" w:themeColor="text1"/>
          <w:sz w:val="28"/>
          <w:szCs w:val="28"/>
        </w:rPr>
      </w:pPr>
      <w:r w:rsidRPr="006C5379">
        <w:rPr>
          <w:rFonts w:asciiTheme="majorBidi" w:hAnsiTheme="majorBidi" w:cstheme="majorBidi"/>
          <w:color w:val="000000" w:themeColor="text1"/>
          <w:sz w:val="28"/>
          <w:szCs w:val="28"/>
        </w:rPr>
        <w:t>D.D.: Directional distribution = 0.5</w:t>
      </w:r>
      <w:r w:rsidRPr="006C5379">
        <w:rPr>
          <w:rFonts w:asciiTheme="majorBidi" w:hAnsiTheme="majorBidi" w:cstheme="majorBidi"/>
          <w:noProof/>
          <w:color w:val="000000" w:themeColor="text1"/>
          <w:sz w:val="28"/>
          <w:szCs w:val="28"/>
        </w:rPr>
        <w:t>.</w:t>
      </w:r>
    </w:p>
    <w:p w:rsidR="001B7AAD" w:rsidRPr="006C5379" w:rsidRDefault="001B7AAD" w:rsidP="009659AF">
      <w:pPr>
        <w:bidi w:val="0"/>
        <w:spacing w:line="360" w:lineRule="auto"/>
        <w:ind w:left="658" w:hanging="658"/>
        <w:rPr>
          <w:rFonts w:asciiTheme="majorBidi" w:hAnsiTheme="majorBidi" w:cstheme="majorBidi"/>
          <w:noProof/>
          <w:color w:val="000000" w:themeColor="text1"/>
          <w:sz w:val="28"/>
          <w:szCs w:val="28"/>
        </w:rPr>
      </w:pPr>
      <w:r w:rsidRPr="006C5379">
        <w:rPr>
          <w:rFonts w:asciiTheme="majorBidi" w:hAnsiTheme="majorBidi" w:cstheme="majorBidi"/>
          <w:color w:val="000000" w:themeColor="text1"/>
          <w:sz w:val="28"/>
          <w:szCs w:val="28"/>
        </w:rPr>
        <w:t>GF: Growth Factor, its value is taken from equation (3).</w:t>
      </w:r>
    </w:p>
    <w:p w:rsidR="001B7AAD" w:rsidRPr="006C5379" w:rsidRDefault="001B7AAD" w:rsidP="00AB2FAC">
      <w:pPr>
        <w:bidi w:val="0"/>
        <w:spacing w:line="360" w:lineRule="auto"/>
        <w:rPr>
          <w:rFonts w:asciiTheme="majorBidi" w:hAnsiTheme="majorBidi" w:cstheme="majorBidi"/>
          <w:color w:val="000000" w:themeColor="text1"/>
          <w:sz w:val="28"/>
          <w:szCs w:val="28"/>
        </w:rPr>
      </w:pPr>
      <m:oMath>
        <m:r>
          <m:rPr>
            <m:sty m:val="p"/>
          </m:rPr>
          <w:rPr>
            <w:rFonts w:ascii="Cambria Math" w:hAnsi="Cambria Math" w:cstheme="majorBidi"/>
            <w:color w:val="000000" w:themeColor="text1"/>
            <w:sz w:val="28"/>
            <w:szCs w:val="28"/>
          </w:rPr>
          <m:t>GF=</m:t>
        </m:r>
        <m:f>
          <m:fPr>
            <m:ctrlPr>
              <w:rPr>
                <w:rFonts w:ascii="Cambria Math" w:hAnsi="Cambria Math" w:cstheme="majorBidi"/>
                <w:iCs/>
                <w:color w:val="000000" w:themeColor="text1"/>
                <w:sz w:val="28"/>
                <w:szCs w:val="28"/>
              </w:rPr>
            </m:ctrlPr>
          </m:fPr>
          <m:num>
            <m:sSup>
              <m:sSupPr>
                <m:ctrlPr>
                  <w:rPr>
                    <w:rFonts w:ascii="Cambria Math" w:hAnsi="Cambria Math" w:cstheme="majorBidi"/>
                    <w:iCs/>
                    <w:color w:val="000000" w:themeColor="text1"/>
                    <w:sz w:val="28"/>
                    <w:szCs w:val="28"/>
                  </w:rPr>
                </m:ctrlPr>
              </m:sSupPr>
              <m:e>
                <m:d>
                  <m:dPr>
                    <m:ctrlPr>
                      <w:rPr>
                        <w:rFonts w:ascii="Cambria Math" w:hAnsi="Cambria Math" w:cstheme="majorBidi"/>
                        <w:iCs/>
                        <w:color w:val="000000" w:themeColor="text1"/>
                        <w:sz w:val="28"/>
                        <w:szCs w:val="28"/>
                      </w:rPr>
                    </m:ctrlPr>
                  </m:dPr>
                  <m:e>
                    <m:r>
                      <m:rPr>
                        <m:sty m:val="p"/>
                      </m:rPr>
                      <w:rPr>
                        <w:rFonts w:ascii="Cambria Math" w:hAnsi="Cambria Math" w:cstheme="majorBidi"/>
                        <w:color w:val="000000" w:themeColor="text1"/>
                        <w:sz w:val="28"/>
                        <w:szCs w:val="28"/>
                      </w:rPr>
                      <m:t>1+r</m:t>
                    </m:r>
                  </m:e>
                </m:d>
              </m:e>
              <m:sup>
                <m:r>
                  <m:rPr>
                    <m:sty m:val="p"/>
                  </m:rPr>
                  <w:rPr>
                    <w:rFonts w:ascii="Cambria Math" w:hAnsi="Cambria Math" w:cstheme="majorBidi"/>
                    <w:color w:val="000000" w:themeColor="text1"/>
                    <w:sz w:val="28"/>
                    <w:szCs w:val="28"/>
                  </w:rPr>
                  <m:t>n</m:t>
                </m:r>
              </m:sup>
            </m:sSup>
            <m:r>
              <m:rPr>
                <m:sty m:val="p"/>
              </m:rPr>
              <w:rPr>
                <w:rFonts w:ascii="Cambria Math" w:hAnsi="Cambria Math" w:cstheme="majorBidi"/>
                <w:color w:val="000000" w:themeColor="text1"/>
                <w:sz w:val="28"/>
                <w:szCs w:val="28"/>
              </w:rPr>
              <m:t>-1</m:t>
            </m:r>
          </m:num>
          <m:den>
            <m:r>
              <m:rPr>
                <m:sty m:val="p"/>
              </m:rPr>
              <w:rPr>
                <w:rFonts w:ascii="Cambria Math" w:hAnsi="Cambria Math" w:cstheme="majorBidi"/>
                <w:color w:val="000000" w:themeColor="text1"/>
                <w:sz w:val="28"/>
                <w:szCs w:val="28"/>
              </w:rPr>
              <m:t>r</m:t>
            </m:r>
          </m:den>
        </m:f>
      </m:oMath>
      <w:r w:rsidRPr="006C5379">
        <w:rPr>
          <w:rFonts w:asciiTheme="majorBidi" w:hAnsiTheme="majorBidi" w:cstheme="majorBidi"/>
          <w:iCs/>
          <w:color w:val="000000" w:themeColor="text1"/>
          <w:sz w:val="28"/>
          <w:szCs w:val="28"/>
        </w:rPr>
        <w:t xml:space="preserve">   </w:t>
      </w:r>
      <w:r w:rsidR="00AB2FAC" w:rsidRPr="006C5379">
        <w:rPr>
          <w:rStyle w:val="fontstyle01"/>
          <w:rFonts w:asciiTheme="majorBidi" w:hAnsiTheme="majorBidi" w:cstheme="majorBidi" w:hint="cs"/>
          <w:color w:val="000000" w:themeColor="text1"/>
          <w:sz w:val="28"/>
          <w:szCs w:val="28"/>
          <w:rtl/>
          <w:lang w:bidi="ar-EG"/>
        </w:rPr>
        <w:t>]</w:t>
      </w:r>
      <w:r w:rsidR="00AB2FAC"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Pr="006C5379">
        <w:rPr>
          <w:rFonts w:asciiTheme="majorBidi" w:hAnsiTheme="majorBidi" w:cstheme="majorBidi"/>
          <w:iCs/>
          <w:color w:val="000000" w:themeColor="text1"/>
          <w:sz w:val="28"/>
          <w:szCs w:val="28"/>
        </w:rPr>
        <w:t xml:space="preserve">                                                  </w:t>
      </w:r>
      <w:r w:rsidR="0086101F" w:rsidRPr="006C5379">
        <w:rPr>
          <w:rFonts w:asciiTheme="majorBidi" w:hAnsiTheme="majorBidi" w:cstheme="majorBidi"/>
          <w:iCs/>
          <w:color w:val="000000" w:themeColor="text1"/>
          <w:sz w:val="28"/>
          <w:szCs w:val="28"/>
        </w:rPr>
        <w:t xml:space="preserve">                          </w:t>
      </w:r>
      <w:r w:rsidR="00AB2FAC" w:rsidRPr="006C5379">
        <w:rPr>
          <w:rFonts w:asciiTheme="majorBidi" w:hAnsiTheme="majorBidi" w:cstheme="majorBidi"/>
          <w:iCs/>
          <w:color w:val="000000" w:themeColor="text1"/>
          <w:sz w:val="28"/>
          <w:szCs w:val="28"/>
        </w:rPr>
        <w:t xml:space="preserve">                    </w:t>
      </w:r>
      <w:r w:rsidRPr="006C5379">
        <w:rPr>
          <w:rFonts w:asciiTheme="majorBidi" w:hAnsiTheme="majorBidi" w:cstheme="majorBidi"/>
          <w:iCs/>
          <w:color w:val="000000" w:themeColor="text1"/>
          <w:sz w:val="28"/>
          <w:szCs w:val="28"/>
        </w:rPr>
        <w:t>(3)</w:t>
      </w:r>
      <w:r w:rsidRPr="006C5379">
        <w:rPr>
          <w:rFonts w:asciiTheme="majorBidi" w:hAnsiTheme="majorBidi" w:cstheme="majorBidi"/>
          <w:color w:val="000000" w:themeColor="text1"/>
          <w:sz w:val="28"/>
          <w:szCs w:val="28"/>
          <w:u w:val="single"/>
        </w:rPr>
        <w:t xml:space="preserve"> Where</w:t>
      </w:r>
      <w:r w:rsidRPr="006C5379">
        <w:rPr>
          <w:rFonts w:asciiTheme="majorBidi" w:hAnsiTheme="majorBidi" w:cstheme="majorBidi"/>
          <w:color w:val="000000" w:themeColor="text1"/>
          <w:sz w:val="28"/>
          <w:szCs w:val="28"/>
        </w:rPr>
        <w:t>:</w:t>
      </w:r>
    </w:p>
    <w:p w:rsidR="001B7AAD" w:rsidRPr="006C5379" w:rsidRDefault="00ED4169" w:rsidP="00DC1353">
      <w:pPr>
        <w:bidi w:val="0"/>
        <w:spacing w:line="360" w:lineRule="auto"/>
        <w:ind w:left="658" w:hanging="658"/>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n: Design</w:t>
      </w:r>
      <w:r w:rsidR="00DC1353" w:rsidRPr="006C5379">
        <w:rPr>
          <w:rFonts w:asciiTheme="majorBidi" w:hAnsiTheme="majorBidi" w:cstheme="majorBidi"/>
          <w:color w:val="000000" w:themeColor="text1"/>
          <w:sz w:val="28"/>
          <w:szCs w:val="28"/>
        </w:rPr>
        <w:t xml:space="preserve"> period; its value is 15 years.              </w:t>
      </w:r>
      <w:r w:rsidR="001B7AAD" w:rsidRPr="006C5379">
        <w:rPr>
          <w:rFonts w:asciiTheme="majorBidi" w:hAnsiTheme="majorBidi" w:cstheme="majorBidi"/>
          <w:color w:val="000000" w:themeColor="text1"/>
          <w:sz w:val="28"/>
          <w:szCs w:val="28"/>
        </w:rPr>
        <w:t xml:space="preserve">r: traffic growth rate Its value is </w:t>
      </w:r>
      <w:r w:rsidR="001236FC" w:rsidRPr="006C5379">
        <w:rPr>
          <w:rFonts w:asciiTheme="majorBidi" w:hAnsiTheme="majorBidi" w:cstheme="majorBidi"/>
          <w:color w:val="000000" w:themeColor="text1"/>
          <w:sz w:val="28"/>
          <w:szCs w:val="28"/>
        </w:rPr>
        <w:t>3</w:t>
      </w:r>
      <w:r w:rsidR="001B7AAD" w:rsidRPr="006C5379">
        <w:rPr>
          <w:rFonts w:asciiTheme="majorBidi" w:hAnsiTheme="majorBidi" w:cstheme="majorBidi"/>
          <w:color w:val="000000" w:themeColor="text1"/>
          <w:sz w:val="28"/>
          <w:szCs w:val="28"/>
        </w:rPr>
        <w:t>%.</w:t>
      </w:r>
    </w:p>
    <w:p w:rsidR="00ED4169" w:rsidRPr="006C5379" w:rsidRDefault="00ED4169" w:rsidP="00A42E10">
      <w:pPr>
        <w:bidi w:val="0"/>
        <w:spacing w:line="360" w:lineRule="auto"/>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So:</w:t>
      </w:r>
      <w:r w:rsidRPr="006C5379">
        <w:rPr>
          <w:rFonts w:asciiTheme="majorBidi" w:eastAsiaTheme="minorEastAsia" w:hAnsiTheme="majorBidi" w:cstheme="majorBidi"/>
          <w:color w:val="000000" w:themeColor="text1"/>
          <w:kern w:val="24"/>
          <w:sz w:val="28"/>
          <w:szCs w:val="28"/>
        </w:rPr>
        <w:t xml:space="preserve"> </w:t>
      </w:r>
      <w:r w:rsidRPr="006C5379">
        <w:rPr>
          <w:rFonts w:asciiTheme="majorBidi" w:hAnsiTheme="majorBidi" w:cstheme="majorBidi"/>
          <w:color w:val="000000" w:themeColor="text1"/>
          <w:sz w:val="28"/>
          <w:szCs w:val="28"/>
        </w:rPr>
        <w:t>over the standard deviation, its value is 0.45.</w:t>
      </w:r>
    </w:p>
    <w:p w:rsidR="001B7AAD" w:rsidRPr="006C5379" w:rsidRDefault="001B7AAD" w:rsidP="00A42E10">
      <w:pPr>
        <w:bidi w:val="0"/>
        <w:spacing w:line="360" w:lineRule="auto"/>
        <w:rPr>
          <w:rFonts w:asciiTheme="majorBidi" w:hAnsiTheme="majorBidi" w:cstheme="majorBidi"/>
          <w:color w:val="000000" w:themeColor="text1"/>
          <w:sz w:val="28"/>
          <w:szCs w:val="28"/>
        </w:rPr>
      </w:pPr>
      <w:proofErr w:type="spellStart"/>
      <w:r w:rsidRPr="006C5379">
        <w:rPr>
          <w:rFonts w:asciiTheme="majorBidi" w:hAnsiTheme="majorBidi" w:cstheme="majorBidi"/>
          <w:color w:val="000000" w:themeColor="text1"/>
          <w:sz w:val="28"/>
          <w:szCs w:val="28"/>
        </w:rPr>
        <w:t>Zr</w:t>
      </w:r>
      <w:proofErr w:type="spellEnd"/>
      <w:r w:rsidRPr="006C5379">
        <w:rPr>
          <w:rFonts w:asciiTheme="majorBidi" w:hAnsiTheme="majorBidi" w:cstheme="majorBidi"/>
          <w:color w:val="000000" w:themeColor="text1"/>
          <w:sz w:val="28"/>
          <w:szCs w:val="28"/>
        </w:rPr>
        <w:t xml:space="preserve">: factor depends on Design Reliability (R); if we take R = 95%, then </w:t>
      </w:r>
      <w:proofErr w:type="spellStart"/>
      <w:r w:rsidRPr="006C5379">
        <w:rPr>
          <w:rFonts w:asciiTheme="majorBidi" w:hAnsiTheme="majorBidi" w:cstheme="majorBidi"/>
          <w:color w:val="000000" w:themeColor="text1"/>
          <w:sz w:val="28"/>
          <w:szCs w:val="28"/>
        </w:rPr>
        <w:t>Zr</w:t>
      </w:r>
      <w:proofErr w:type="spellEnd"/>
      <w:r w:rsidRPr="006C5379">
        <w:rPr>
          <w:rFonts w:asciiTheme="majorBidi" w:hAnsiTheme="majorBidi" w:cstheme="majorBidi"/>
          <w:color w:val="000000" w:themeColor="text1"/>
          <w:sz w:val="28"/>
          <w:szCs w:val="28"/>
        </w:rPr>
        <w:t xml:space="preserve"> = -1.645.</w:t>
      </w:r>
    </w:p>
    <w:p w:rsidR="001B7AAD" w:rsidRPr="006C5379" w:rsidRDefault="001B7AAD" w:rsidP="00A42E10">
      <w:pPr>
        <w:bidi w:val="0"/>
        <w:spacing w:line="360" w:lineRule="auto"/>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SN: Structure Number.</w:t>
      </w:r>
    </w:p>
    <w:p w:rsidR="001B7AAD" w:rsidRPr="006C5379" w:rsidRDefault="001B7AAD" w:rsidP="00AB2FAC">
      <w:pPr>
        <w:bidi w:val="0"/>
        <w:spacing w:line="360" w:lineRule="auto"/>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∆PSI: Design serviceability loss       </w:t>
      </w:r>
      <m:oMath>
        <m:r>
          <m:rPr>
            <m:sty m:val="p"/>
          </m:rPr>
          <w:rPr>
            <w:rFonts w:ascii="Cambria Math" w:hAnsi="Cambria Math" w:cstheme="majorBidi"/>
            <w:color w:val="000000" w:themeColor="text1"/>
            <w:sz w:val="28"/>
            <w:szCs w:val="28"/>
          </w:rPr>
          <m:t xml:space="preserve">∆PSI =pi-pt   </m:t>
        </m:r>
      </m:oMath>
      <w:r w:rsidRPr="006C5379">
        <w:rPr>
          <w:rFonts w:asciiTheme="majorBidi" w:hAnsiTheme="majorBidi" w:cstheme="majorBidi"/>
          <w:color w:val="000000" w:themeColor="text1"/>
          <w:sz w:val="28"/>
          <w:szCs w:val="28"/>
        </w:rPr>
        <w:t xml:space="preserve">   </w:t>
      </w:r>
      <w:r w:rsidR="00AB2FAC" w:rsidRPr="006C5379">
        <w:rPr>
          <w:rStyle w:val="fontstyle01"/>
          <w:rFonts w:asciiTheme="majorBidi" w:hAnsiTheme="majorBidi" w:cstheme="majorBidi" w:hint="cs"/>
          <w:color w:val="000000" w:themeColor="text1"/>
          <w:sz w:val="28"/>
          <w:szCs w:val="28"/>
          <w:rtl/>
          <w:lang w:bidi="ar-EG"/>
        </w:rPr>
        <w:t>]</w:t>
      </w:r>
      <w:r w:rsidR="00AB2FAC"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Pr="006C5379">
        <w:rPr>
          <w:rFonts w:asciiTheme="majorBidi" w:hAnsiTheme="majorBidi" w:cstheme="majorBidi"/>
          <w:color w:val="000000" w:themeColor="text1"/>
          <w:sz w:val="28"/>
          <w:szCs w:val="28"/>
        </w:rPr>
        <w:t xml:space="preserve">               </w:t>
      </w:r>
      <w:r w:rsidR="0086101F" w:rsidRPr="006C5379">
        <w:rPr>
          <w:rFonts w:asciiTheme="majorBidi" w:hAnsiTheme="majorBidi" w:cstheme="majorBidi"/>
          <w:color w:val="000000" w:themeColor="text1"/>
          <w:sz w:val="28"/>
          <w:szCs w:val="28"/>
        </w:rPr>
        <w:t xml:space="preserve">            </w:t>
      </w:r>
      <w:r w:rsidR="00AB2FAC" w:rsidRPr="006C5379">
        <w:rPr>
          <w:rFonts w:asciiTheme="majorBidi" w:hAnsiTheme="majorBidi" w:cstheme="majorBidi"/>
          <w:color w:val="000000" w:themeColor="text1"/>
          <w:sz w:val="28"/>
          <w:szCs w:val="28"/>
        </w:rPr>
        <w:t xml:space="preserve">  </w:t>
      </w:r>
      <w:r w:rsidR="0086101F" w:rsidRPr="006C5379">
        <w:rPr>
          <w:rFonts w:asciiTheme="majorBidi" w:hAnsiTheme="majorBidi" w:cstheme="majorBidi"/>
          <w:color w:val="000000" w:themeColor="text1"/>
          <w:sz w:val="28"/>
          <w:szCs w:val="28"/>
        </w:rPr>
        <w:t xml:space="preserve"> </w:t>
      </w:r>
      <w:r w:rsidR="00AB2FAC"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(4)</w:t>
      </w:r>
      <w:r w:rsidRPr="006C5379">
        <w:rPr>
          <w:rFonts w:asciiTheme="majorBidi" w:hAnsiTheme="majorBidi" w:cstheme="majorBidi"/>
          <w:color w:val="000000" w:themeColor="text1"/>
          <w:sz w:val="28"/>
          <w:szCs w:val="28"/>
          <w:u w:val="single"/>
        </w:rPr>
        <w:t xml:space="preserve"> where</w:t>
      </w:r>
      <w:r w:rsidRPr="006C5379">
        <w:rPr>
          <w:rFonts w:asciiTheme="majorBidi" w:hAnsiTheme="majorBidi" w:cstheme="majorBidi"/>
          <w:color w:val="000000" w:themeColor="text1"/>
          <w:sz w:val="28"/>
          <w:szCs w:val="28"/>
        </w:rPr>
        <w:t>:</w:t>
      </w:r>
    </w:p>
    <w:p w:rsidR="001B7AAD" w:rsidRPr="006C5379" w:rsidRDefault="001B7AAD" w:rsidP="00A42E10">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Pi:</w:t>
      </w:r>
      <w:r w:rsidRPr="006C5379">
        <w:rPr>
          <w:rFonts w:asciiTheme="majorBidi" w:eastAsiaTheme="minorEastAsia" w:hAnsiTheme="majorBidi" w:cstheme="majorBidi"/>
          <w:color w:val="000000" w:themeColor="text1"/>
          <w:kern w:val="24"/>
          <w:sz w:val="28"/>
          <w:szCs w:val="28"/>
        </w:rPr>
        <w:t xml:space="preserve"> </w:t>
      </w:r>
      <w:r w:rsidRPr="006C5379">
        <w:rPr>
          <w:rFonts w:asciiTheme="majorBidi" w:hAnsiTheme="majorBidi" w:cstheme="majorBidi"/>
          <w:color w:val="000000" w:themeColor="text1"/>
          <w:sz w:val="28"/>
          <w:szCs w:val="28"/>
        </w:rPr>
        <w:t>initial present serviceability; its value is 4.</w:t>
      </w:r>
    </w:p>
    <w:p w:rsidR="001B7AAD" w:rsidRPr="006C5379" w:rsidRDefault="001B7AAD" w:rsidP="00A42E10">
      <w:pPr>
        <w:bidi w:val="0"/>
        <w:spacing w:line="360" w:lineRule="auto"/>
        <w:jc w:val="lowKashida"/>
        <w:rPr>
          <w:rFonts w:asciiTheme="majorBidi" w:hAnsiTheme="majorBidi" w:cstheme="majorBidi"/>
          <w:color w:val="000000" w:themeColor="text1"/>
          <w:sz w:val="28"/>
          <w:szCs w:val="28"/>
        </w:rPr>
      </w:pPr>
      <w:proofErr w:type="spellStart"/>
      <w:r w:rsidRPr="006C5379">
        <w:rPr>
          <w:rFonts w:asciiTheme="majorBidi" w:hAnsiTheme="majorBidi" w:cstheme="majorBidi"/>
          <w:color w:val="000000" w:themeColor="text1"/>
          <w:sz w:val="28"/>
          <w:szCs w:val="28"/>
        </w:rPr>
        <w:t>Pt</w:t>
      </w:r>
      <w:proofErr w:type="spellEnd"/>
      <w:r w:rsidRPr="006C5379">
        <w:rPr>
          <w:rFonts w:asciiTheme="majorBidi" w:hAnsiTheme="majorBidi" w:cstheme="majorBidi"/>
          <w:color w:val="000000" w:themeColor="text1"/>
          <w:sz w:val="28"/>
          <w:szCs w:val="28"/>
        </w:rPr>
        <w:t>: Terminal present serviceability its value is 2.</w:t>
      </w:r>
    </w:p>
    <w:p w:rsidR="001B7AAD" w:rsidRPr="006C5379" w:rsidRDefault="001B7AAD" w:rsidP="004B38EF">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MR: Modulus of Resilience of subgrade, its value is taken from the equation</w:t>
      </w:r>
      <w:r w:rsidR="004B38EF" w:rsidRPr="006C5379">
        <w:rPr>
          <w:rFonts w:asciiTheme="majorBidi" w:hAnsiTheme="majorBidi" w:cstheme="majorBidi"/>
          <w:color w:val="000000" w:themeColor="text1"/>
          <w:sz w:val="28"/>
          <w:szCs w:val="28"/>
        </w:rPr>
        <w:t xml:space="preserve"> 5</w:t>
      </w:r>
      <w:proofErr w:type="gramStart"/>
      <w:r w:rsidR="004B38EF" w:rsidRPr="006C5379">
        <w:rPr>
          <w:rFonts w:asciiTheme="majorBidi" w:hAnsiTheme="majorBidi" w:cstheme="majorBidi"/>
          <w:color w:val="000000" w:themeColor="text1"/>
          <w:sz w:val="28"/>
          <w:szCs w:val="28"/>
        </w:rPr>
        <w:t>,6</w:t>
      </w:r>
      <w:proofErr w:type="gramEnd"/>
      <w:r w:rsidRPr="006C5379">
        <w:rPr>
          <w:rFonts w:asciiTheme="majorBidi" w:hAnsiTheme="majorBidi" w:cstheme="majorBidi"/>
          <w:color w:val="000000" w:themeColor="text1"/>
          <w:sz w:val="28"/>
          <w:szCs w:val="28"/>
        </w:rPr>
        <w:t xml:space="preserve">. </w:t>
      </w:r>
    </w:p>
    <w:p w:rsidR="00ED4169" w:rsidRPr="006C5379" w:rsidRDefault="00ED4169" w:rsidP="00AB2FAC">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If CBR ≥10%                    </w:t>
      </w:r>
      <m:oMath>
        <m:r>
          <m:rPr>
            <m:sty m:val="p"/>
          </m:rPr>
          <w:rPr>
            <w:rFonts w:ascii="Cambria Math" w:hAnsi="Cambria Math" w:cstheme="majorBidi"/>
            <w:color w:val="000000" w:themeColor="text1"/>
            <w:sz w:val="28"/>
            <w:szCs w:val="28"/>
          </w:rPr>
          <m:t>MR=4920*(CBR)^0.48</m:t>
        </m:r>
      </m:oMath>
      <w:r w:rsidRPr="006C5379">
        <w:rPr>
          <w:rFonts w:asciiTheme="majorBidi" w:eastAsiaTheme="minorEastAsia" w:hAnsiTheme="majorBidi" w:cstheme="majorBidi"/>
          <w:color w:val="000000" w:themeColor="text1"/>
          <w:sz w:val="28"/>
          <w:szCs w:val="28"/>
        </w:rPr>
        <w:t xml:space="preserve">       </w:t>
      </w:r>
      <w:r w:rsidR="00FC3F9B" w:rsidRPr="006C5379">
        <w:rPr>
          <w:rStyle w:val="fontstyle01"/>
          <w:rFonts w:asciiTheme="majorBidi" w:hAnsiTheme="majorBidi" w:cstheme="majorBidi" w:hint="cs"/>
          <w:color w:val="000000" w:themeColor="text1"/>
          <w:sz w:val="28"/>
          <w:szCs w:val="28"/>
          <w:rtl/>
          <w:lang w:bidi="ar-EG"/>
        </w:rPr>
        <w:t>]</w:t>
      </w:r>
      <w:r w:rsidR="00FC3F9B"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Pr="006C5379">
        <w:rPr>
          <w:rFonts w:asciiTheme="majorBidi" w:eastAsiaTheme="minorEastAsia" w:hAnsiTheme="majorBidi" w:cstheme="majorBidi"/>
          <w:color w:val="000000" w:themeColor="text1"/>
          <w:sz w:val="28"/>
          <w:szCs w:val="28"/>
        </w:rPr>
        <w:t xml:space="preserve">        </w:t>
      </w:r>
      <w:r w:rsidR="0086101F" w:rsidRPr="006C5379">
        <w:rPr>
          <w:rFonts w:asciiTheme="majorBidi" w:hAnsiTheme="majorBidi" w:cstheme="majorBidi"/>
          <w:color w:val="000000" w:themeColor="text1"/>
          <w:sz w:val="28"/>
          <w:szCs w:val="28"/>
        </w:rPr>
        <w:t xml:space="preserve">                  </w:t>
      </w:r>
      <w:r w:rsidR="00171C26"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(5)</w:t>
      </w:r>
    </w:p>
    <w:p w:rsidR="001B7AAD" w:rsidRPr="006C5379" w:rsidRDefault="001B7AAD" w:rsidP="00AB2FAC">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If CBR &lt;10%          </w:t>
      </w:r>
      <w:r w:rsidR="00ED4169" w:rsidRPr="006C5379">
        <w:rPr>
          <w:rFonts w:asciiTheme="majorBidi" w:hAnsiTheme="majorBidi" w:cstheme="majorBidi"/>
          <w:color w:val="000000" w:themeColor="text1"/>
          <w:sz w:val="28"/>
          <w:szCs w:val="28"/>
        </w:rPr>
        <w:t xml:space="preserve">   </w:t>
      </w:r>
      <m:oMath>
        <m:r>
          <w:rPr>
            <w:rFonts w:ascii="Cambria Math" w:hAnsi="Cambria Math" w:cstheme="majorBidi"/>
            <w:color w:val="000000" w:themeColor="text1"/>
            <w:sz w:val="28"/>
            <w:szCs w:val="28"/>
          </w:rPr>
          <m:t xml:space="preserve">         </m:t>
        </m:r>
        <m:r>
          <m:rPr>
            <m:sty m:val="p"/>
          </m:rPr>
          <w:rPr>
            <w:rFonts w:ascii="Cambria Math" w:hAnsi="Cambria Math" w:cstheme="majorBidi"/>
            <w:color w:val="000000" w:themeColor="text1"/>
            <w:sz w:val="28"/>
            <w:szCs w:val="28"/>
          </w:rPr>
          <m:t>MR=1500*CBR</m:t>
        </m:r>
      </m:oMath>
      <w:r w:rsidRPr="006C5379">
        <w:rPr>
          <w:rFonts w:asciiTheme="majorBidi" w:hAnsiTheme="majorBidi" w:cstheme="majorBidi"/>
          <w:color w:val="000000" w:themeColor="text1"/>
          <w:sz w:val="28"/>
          <w:szCs w:val="28"/>
        </w:rPr>
        <w:t xml:space="preserve">       </w:t>
      </w:r>
      <w:r w:rsidR="00ED4169" w:rsidRPr="006C5379">
        <w:rPr>
          <w:rFonts w:asciiTheme="majorBidi" w:hAnsiTheme="majorBidi" w:cstheme="majorBidi"/>
          <w:color w:val="000000" w:themeColor="text1"/>
          <w:sz w:val="28"/>
          <w:szCs w:val="28"/>
        </w:rPr>
        <w:t xml:space="preserve">       </w:t>
      </w:r>
      <w:r w:rsidR="00FC3F9B" w:rsidRPr="006C5379">
        <w:rPr>
          <w:rFonts w:asciiTheme="majorBidi" w:hAnsiTheme="majorBidi" w:cstheme="majorBidi"/>
          <w:color w:val="000000" w:themeColor="text1"/>
          <w:sz w:val="28"/>
          <w:szCs w:val="28"/>
        </w:rPr>
        <w:t xml:space="preserve">    </w:t>
      </w:r>
      <w:r w:rsidR="00ED4169" w:rsidRPr="006C5379">
        <w:rPr>
          <w:rFonts w:asciiTheme="majorBidi" w:hAnsiTheme="majorBidi" w:cstheme="majorBidi"/>
          <w:color w:val="000000" w:themeColor="text1"/>
          <w:sz w:val="28"/>
          <w:szCs w:val="28"/>
        </w:rPr>
        <w:t xml:space="preserve"> </w:t>
      </w:r>
      <w:r w:rsidR="00FC3F9B" w:rsidRPr="006C5379">
        <w:rPr>
          <w:rStyle w:val="fontstyle01"/>
          <w:rFonts w:asciiTheme="majorBidi" w:hAnsiTheme="majorBidi" w:cstheme="majorBidi" w:hint="cs"/>
          <w:color w:val="000000" w:themeColor="text1"/>
          <w:sz w:val="28"/>
          <w:szCs w:val="28"/>
          <w:rtl/>
          <w:lang w:bidi="ar-EG"/>
        </w:rPr>
        <w:t>]</w:t>
      </w:r>
      <w:r w:rsidR="00FC3F9B"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00ED4169" w:rsidRPr="006C5379">
        <w:rPr>
          <w:rFonts w:asciiTheme="majorBidi" w:hAnsiTheme="majorBidi" w:cstheme="majorBidi"/>
          <w:color w:val="000000" w:themeColor="text1"/>
          <w:sz w:val="28"/>
          <w:szCs w:val="28"/>
        </w:rPr>
        <w:t xml:space="preserve">           </w:t>
      </w:r>
      <w:r w:rsidR="00FC3F9B" w:rsidRPr="006C5379">
        <w:rPr>
          <w:rFonts w:asciiTheme="majorBidi" w:hAnsiTheme="majorBidi" w:cstheme="majorBidi"/>
          <w:color w:val="000000" w:themeColor="text1"/>
          <w:sz w:val="28"/>
          <w:szCs w:val="28"/>
        </w:rPr>
        <w:t xml:space="preserve">               </w:t>
      </w:r>
      <w:r w:rsidR="0086101F"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 xml:space="preserve">(6) </w:t>
      </w:r>
    </w:p>
    <w:p w:rsidR="006A28EF" w:rsidRPr="006C5379" w:rsidRDefault="00FA0BD8" w:rsidP="00A42E10">
      <w:pPr>
        <w:bidi w:val="0"/>
        <w:spacing w:line="360" w:lineRule="auto"/>
        <w:ind w:firstLine="426"/>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Authors</w:t>
      </w:r>
      <w:r w:rsidR="001B7AAD" w:rsidRPr="006C5379">
        <w:rPr>
          <w:rFonts w:asciiTheme="majorBidi" w:hAnsiTheme="majorBidi" w:cstheme="majorBidi"/>
          <w:color w:val="000000" w:themeColor="text1"/>
          <w:sz w:val="28"/>
          <w:szCs w:val="28"/>
        </w:rPr>
        <w:t xml:space="preserve"> input these values into the software. </w:t>
      </w:r>
      <w:r w:rsidR="00B27273" w:rsidRPr="006C5379">
        <w:rPr>
          <w:rFonts w:asciiTheme="majorBidi" w:hAnsiTheme="majorBidi" w:cstheme="majorBidi"/>
          <w:color w:val="000000" w:themeColor="text1"/>
          <w:sz w:val="28"/>
          <w:szCs w:val="28"/>
        </w:rPr>
        <w:t>D.D</w:t>
      </w:r>
      <w:r w:rsidR="001236FC" w:rsidRPr="006C5379">
        <w:rPr>
          <w:rFonts w:asciiTheme="majorBidi" w:hAnsiTheme="majorBidi" w:cstheme="majorBidi"/>
          <w:color w:val="000000" w:themeColor="text1"/>
          <w:sz w:val="28"/>
          <w:szCs w:val="28"/>
        </w:rPr>
        <w:t>,</w:t>
      </w:r>
      <w:r w:rsidR="00B27273"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PT,</w:t>
      </w:r>
      <w:r w:rsidR="001236FC" w:rsidRPr="006C5379">
        <w:rPr>
          <w:rFonts w:asciiTheme="majorBidi" w:hAnsiTheme="majorBidi" w:cstheme="majorBidi"/>
          <w:color w:val="000000" w:themeColor="text1"/>
          <w:sz w:val="28"/>
          <w:szCs w:val="28"/>
        </w:rPr>
        <w:t xml:space="preserve"> n,</w:t>
      </w:r>
      <w:r w:rsidR="00B27273"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%T,</w:t>
      </w:r>
      <w:r w:rsidR="001236FC" w:rsidRPr="006C5379">
        <w:rPr>
          <w:rFonts w:asciiTheme="majorBidi" w:hAnsiTheme="majorBidi" w:cstheme="majorBidi"/>
          <w:color w:val="000000" w:themeColor="text1"/>
          <w:sz w:val="28"/>
          <w:szCs w:val="28"/>
        </w:rPr>
        <w:t xml:space="preserve"> L.D.,</w:t>
      </w:r>
      <w:r w:rsidR="00B27273"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r,</w:t>
      </w:r>
      <w:r w:rsidR="001236FC" w:rsidRPr="006C5379">
        <w:rPr>
          <w:rFonts w:asciiTheme="majorBidi" w:hAnsiTheme="majorBidi" w:cstheme="majorBidi"/>
          <w:color w:val="000000" w:themeColor="text1"/>
          <w:sz w:val="28"/>
          <w:szCs w:val="28"/>
        </w:rPr>
        <w:t xml:space="preserve"> start CBR,</w:t>
      </w:r>
      <w:r w:rsidR="00B27273" w:rsidRPr="006C5379">
        <w:rPr>
          <w:rFonts w:asciiTheme="majorBidi" w:hAnsiTheme="majorBidi" w:cstheme="majorBidi"/>
          <w:color w:val="000000" w:themeColor="text1"/>
          <w:sz w:val="28"/>
          <w:szCs w:val="28"/>
        </w:rPr>
        <w:t xml:space="preserve"> </w:t>
      </w:r>
      <w:r w:rsidR="001236FC" w:rsidRPr="006C5379">
        <w:rPr>
          <w:rFonts w:asciiTheme="majorBidi" w:hAnsiTheme="majorBidi" w:cstheme="majorBidi"/>
          <w:color w:val="000000" w:themeColor="text1"/>
          <w:sz w:val="28"/>
          <w:szCs w:val="28"/>
        </w:rPr>
        <w:t xml:space="preserve">and end CBR, </w:t>
      </w:r>
      <w:r w:rsidR="001B7AAD" w:rsidRPr="006C5379">
        <w:rPr>
          <w:rFonts w:asciiTheme="majorBidi" w:hAnsiTheme="majorBidi" w:cstheme="majorBidi"/>
          <w:color w:val="000000" w:themeColor="text1"/>
          <w:sz w:val="28"/>
          <w:szCs w:val="28"/>
        </w:rPr>
        <w:t xml:space="preserve">start ADT, end ADT, </w:t>
      </w:r>
      <w:r w:rsidR="001236FC" w:rsidRPr="006C5379">
        <w:rPr>
          <w:rFonts w:asciiTheme="majorBidi" w:hAnsiTheme="majorBidi" w:cstheme="majorBidi"/>
          <w:color w:val="000000" w:themeColor="text1"/>
          <w:sz w:val="28"/>
          <w:szCs w:val="28"/>
        </w:rPr>
        <w:t>∆</w:t>
      </w:r>
      <w:r w:rsidR="00B27273" w:rsidRPr="006C5379">
        <w:rPr>
          <w:rFonts w:asciiTheme="majorBidi" w:hAnsiTheme="majorBidi" w:cstheme="majorBidi"/>
          <w:color w:val="000000" w:themeColor="text1"/>
          <w:sz w:val="28"/>
          <w:szCs w:val="28"/>
        </w:rPr>
        <w:t>psi</w:t>
      </w:r>
      <w:r w:rsidR="001236FC" w:rsidRPr="006C5379">
        <w:rPr>
          <w:rFonts w:asciiTheme="majorBidi" w:hAnsiTheme="majorBidi" w:cstheme="majorBidi"/>
          <w:color w:val="000000" w:themeColor="text1"/>
          <w:sz w:val="28"/>
          <w:szCs w:val="28"/>
        </w:rPr>
        <w:t>,</w:t>
      </w:r>
      <w:r w:rsidR="00B27273" w:rsidRPr="006C5379">
        <w:rPr>
          <w:rFonts w:asciiTheme="majorBidi" w:hAnsiTheme="majorBidi" w:cstheme="majorBidi"/>
          <w:color w:val="000000" w:themeColor="text1"/>
          <w:sz w:val="28"/>
          <w:szCs w:val="28"/>
        </w:rPr>
        <w:t xml:space="preserve"> </w:t>
      </w:r>
      <w:proofErr w:type="spellStart"/>
      <w:r w:rsidR="001B7AAD" w:rsidRPr="006C5379">
        <w:rPr>
          <w:rFonts w:asciiTheme="majorBidi" w:hAnsiTheme="majorBidi" w:cstheme="majorBidi"/>
          <w:color w:val="000000" w:themeColor="text1"/>
          <w:sz w:val="28"/>
          <w:szCs w:val="28"/>
        </w:rPr>
        <w:t>Zr</w:t>
      </w:r>
      <w:proofErr w:type="spellEnd"/>
      <w:r w:rsidR="00B27273" w:rsidRPr="006C5379">
        <w:rPr>
          <w:rFonts w:asciiTheme="majorBidi" w:hAnsiTheme="majorBidi" w:cstheme="majorBidi"/>
          <w:color w:val="000000" w:themeColor="text1"/>
          <w:sz w:val="28"/>
          <w:szCs w:val="28"/>
        </w:rPr>
        <w:t>, So, then</w:t>
      </w:r>
      <w:r w:rsidR="001B7AAD" w:rsidRPr="006C5379">
        <w:rPr>
          <w:rFonts w:asciiTheme="majorBidi" w:hAnsiTheme="majorBidi" w:cstheme="majorBidi"/>
          <w:color w:val="000000" w:themeColor="text1"/>
          <w:sz w:val="28"/>
          <w:szCs w:val="28"/>
        </w:rPr>
        <w:t xml:space="preserve"> click Run to get </w:t>
      </w:r>
      <w:r w:rsidR="001236FC" w:rsidRPr="006C5379">
        <w:rPr>
          <w:rFonts w:asciiTheme="majorBidi" w:hAnsiTheme="majorBidi" w:cstheme="majorBidi"/>
          <w:color w:val="000000" w:themeColor="text1"/>
          <w:sz w:val="28"/>
          <w:szCs w:val="28"/>
        </w:rPr>
        <w:t xml:space="preserve">MR corresponding to each CBR value and </w:t>
      </w:r>
      <w:proofErr w:type="gramStart"/>
      <w:r w:rsidR="001236FC" w:rsidRPr="006C5379">
        <w:rPr>
          <w:rFonts w:asciiTheme="majorBidi" w:hAnsiTheme="majorBidi" w:cstheme="majorBidi"/>
          <w:color w:val="000000" w:themeColor="text1"/>
          <w:sz w:val="28"/>
          <w:szCs w:val="28"/>
        </w:rPr>
        <w:t>W18</w:t>
      </w:r>
      <w:r w:rsidR="001B7AAD" w:rsidRPr="006C5379">
        <w:rPr>
          <w:rFonts w:asciiTheme="majorBidi" w:hAnsiTheme="majorBidi" w:cstheme="majorBidi"/>
          <w:color w:val="000000" w:themeColor="text1"/>
          <w:sz w:val="28"/>
          <w:szCs w:val="28"/>
        </w:rPr>
        <w:t xml:space="preserve"> corresponding</w:t>
      </w:r>
      <w:proofErr w:type="gramEnd"/>
      <w:r w:rsidR="001B7AAD" w:rsidRPr="006C5379">
        <w:rPr>
          <w:rFonts w:asciiTheme="majorBidi" w:hAnsiTheme="majorBidi" w:cstheme="majorBidi"/>
          <w:color w:val="000000" w:themeColor="text1"/>
          <w:sz w:val="28"/>
          <w:szCs w:val="28"/>
        </w:rPr>
        <w:t xml:space="preserve"> to each ADT value.</w:t>
      </w:r>
    </w:p>
    <w:p w:rsidR="00105AA7" w:rsidRPr="006C5379" w:rsidRDefault="00105AA7" w:rsidP="00A42E10">
      <w:pPr>
        <w:bidi w:val="0"/>
        <w:spacing w:line="360" w:lineRule="auto"/>
        <w:jc w:val="lowKashida"/>
        <w:rPr>
          <w:rFonts w:asciiTheme="majorBidi" w:eastAsiaTheme="minorEastAsia" w:hAnsiTheme="majorBidi" w:cstheme="majorBidi"/>
          <w:color w:val="000000" w:themeColor="text1"/>
          <w:sz w:val="28"/>
          <w:szCs w:val="28"/>
        </w:rPr>
      </w:pPr>
      <w:r w:rsidRPr="006C5379">
        <w:rPr>
          <w:rFonts w:asciiTheme="majorBidi" w:hAnsiTheme="majorBidi" w:cstheme="majorBidi"/>
          <w:color w:val="000000" w:themeColor="text1"/>
          <w:sz w:val="28"/>
          <w:szCs w:val="28"/>
        </w:rPr>
        <w:lastRenderedPageBreak/>
        <w:t xml:space="preserve">Equation (1) above provides the SN value, while the following equations provide </w:t>
      </w:r>
      <w:r w:rsidRPr="006C5379">
        <w:rPr>
          <w:rFonts w:asciiTheme="majorBidi" w:hAnsiTheme="majorBidi" w:cstheme="majorBidi"/>
          <w:color w:val="000000" w:themeColor="text1"/>
          <w:sz w:val="28"/>
          <w:szCs w:val="28"/>
        </w:rPr>
        <w:br/>
        <w:t>the thickness of each layer:</w:t>
      </w:r>
    </w:p>
    <w:p w:rsidR="001B7AAD" w:rsidRPr="006C5379" w:rsidRDefault="001B7AAD" w:rsidP="00AB2FAC">
      <w:pPr>
        <w:bidi w:val="0"/>
        <w:spacing w:line="360" w:lineRule="auto"/>
        <w:jc w:val="lowKashida"/>
        <w:rPr>
          <w:rFonts w:asciiTheme="majorBidi" w:hAnsiTheme="majorBidi" w:cstheme="majorBidi"/>
          <w:iCs/>
          <w:color w:val="000000" w:themeColor="text1"/>
          <w:sz w:val="28"/>
          <w:szCs w:val="28"/>
        </w:rPr>
      </w:pPr>
      <m:oMath>
        <m:r>
          <m:rPr>
            <m:sty m:val="p"/>
          </m:rPr>
          <w:rPr>
            <w:rFonts w:ascii="Cambria Math" w:hAnsi="Cambria Math" w:cstheme="majorBidi"/>
            <w:color w:val="000000" w:themeColor="text1"/>
            <w:sz w:val="28"/>
            <w:szCs w:val="28"/>
          </w:rPr>
          <m:t>SN1=t1*a1</m:t>
        </m:r>
      </m:oMath>
      <w:r w:rsidR="00AB2FAC" w:rsidRPr="006C5379">
        <w:rPr>
          <w:rStyle w:val="fontstyle01"/>
          <w:rFonts w:asciiTheme="majorBidi" w:hAnsiTheme="majorBidi" w:cstheme="majorBidi" w:hint="cs"/>
          <w:color w:val="000000" w:themeColor="text1"/>
          <w:sz w:val="28"/>
          <w:szCs w:val="28"/>
          <w:rtl/>
          <w:lang w:bidi="ar-EG"/>
        </w:rPr>
        <w:t xml:space="preserve">]  </w:t>
      </w:r>
      <w:r w:rsidR="00AB2FAC"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Pr="006C5379">
        <w:rPr>
          <w:rFonts w:asciiTheme="majorBidi" w:hAnsiTheme="majorBidi" w:cstheme="majorBidi"/>
          <w:iCs/>
          <w:color w:val="000000" w:themeColor="text1"/>
          <w:sz w:val="28"/>
          <w:szCs w:val="28"/>
        </w:rPr>
        <w:t xml:space="preserve">                                                              </w:t>
      </w:r>
      <w:r w:rsidR="00835D54" w:rsidRPr="006C5379">
        <w:rPr>
          <w:rFonts w:asciiTheme="majorBidi" w:hAnsiTheme="majorBidi" w:cstheme="majorBidi"/>
          <w:iCs/>
          <w:color w:val="000000" w:themeColor="text1"/>
          <w:sz w:val="28"/>
          <w:szCs w:val="28"/>
        </w:rPr>
        <w:t xml:space="preserve"> </w:t>
      </w:r>
      <w:r w:rsidR="00C51ED5" w:rsidRPr="006C5379">
        <w:rPr>
          <w:rFonts w:asciiTheme="majorBidi" w:hAnsiTheme="majorBidi" w:cstheme="majorBidi"/>
          <w:iCs/>
          <w:color w:val="000000" w:themeColor="text1"/>
          <w:sz w:val="28"/>
          <w:szCs w:val="28"/>
        </w:rPr>
        <w:t xml:space="preserve">            </w:t>
      </w:r>
      <w:r w:rsidR="00AB2FAC" w:rsidRPr="006C5379">
        <w:rPr>
          <w:rFonts w:asciiTheme="majorBidi" w:hAnsiTheme="majorBidi" w:cstheme="majorBidi"/>
          <w:iCs/>
          <w:color w:val="000000" w:themeColor="text1"/>
          <w:sz w:val="28"/>
          <w:szCs w:val="28"/>
        </w:rPr>
        <w:t xml:space="preserve">                     </w:t>
      </w:r>
      <w:r w:rsidRPr="006C5379">
        <w:rPr>
          <w:rFonts w:asciiTheme="majorBidi" w:hAnsiTheme="majorBidi" w:cstheme="majorBidi"/>
          <w:iCs/>
          <w:color w:val="000000" w:themeColor="text1"/>
          <w:sz w:val="28"/>
          <w:szCs w:val="28"/>
        </w:rPr>
        <w:t>(7)</w:t>
      </w:r>
    </w:p>
    <w:p w:rsidR="001B7AAD" w:rsidRPr="006C5379" w:rsidRDefault="001B7AAD" w:rsidP="00AB2FAC">
      <w:pPr>
        <w:bidi w:val="0"/>
        <w:spacing w:line="360" w:lineRule="auto"/>
        <w:jc w:val="lowKashida"/>
        <w:rPr>
          <w:rFonts w:asciiTheme="majorBidi" w:hAnsiTheme="majorBidi" w:cstheme="majorBidi"/>
          <w:iCs/>
          <w:color w:val="000000" w:themeColor="text1"/>
          <w:sz w:val="12"/>
          <w:szCs w:val="12"/>
        </w:rPr>
      </w:pPr>
      <m:oMath>
        <m:r>
          <m:rPr>
            <m:sty m:val="p"/>
          </m:rPr>
          <w:rPr>
            <w:rFonts w:ascii="Cambria Math" w:hAnsi="Cambria Math" w:cstheme="majorBidi"/>
            <w:color w:val="000000" w:themeColor="text1"/>
            <w:sz w:val="28"/>
            <w:szCs w:val="28"/>
          </w:rPr>
          <m:t xml:space="preserve">SN2=t1*a1+a2*m2*t2    </m:t>
        </m:r>
      </m:oMath>
      <w:r w:rsidR="00AB2FAC" w:rsidRPr="006C5379">
        <w:rPr>
          <w:rStyle w:val="fontstyle01"/>
          <w:rFonts w:asciiTheme="majorBidi" w:hAnsiTheme="majorBidi" w:cstheme="majorBidi" w:hint="cs"/>
          <w:color w:val="000000" w:themeColor="text1"/>
          <w:sz w:val="28"/>
          <w:szCs w:val="28"/>
          <w:rtl/>
          <w:lang w:bidi="ar-EG"/>
        </w:rPr>
        <w:t>]</w:t>
      </w:r>
      <w:r w:rsidR="00AB2FAC"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Pr="006C5379">
        <w:rPr>
          <w:rFonts w:asciiTheme="majorBidi" w:hAnsiTheme="majorBidi" w:cstheme="majorBidi"/>
          <w:iCs/>
          <w:color w:val="000000" w:themeColor="text1"/>
          <w:sz w:val="28"/>
          <w:szCs w:val="28"/>
        </w:rPr>
        <w:t xml:space="preserve">                                                               </w:t>
      </w:r>
      <w:r w:rsidR="00835D54" w:rsidRPr="006C5379">
        <w:rPr>
          <w:rFonts w:asciiTheme="majorBidi" w:hAnsiTheme="majorBidi" w:cstheme="majorBidi"/>
          <w:iCs/>
          <w:color w:val="000000" w:themeColor="text1"/>
          <w:sz w:val="28"/>
          <w:szCs w:val="28"/>
        </w:rPr>
        <w:t xml:space="preserve"> </w:t>
      </w:r>
      <w:r w:rsidR="00171C26" w:rsidRPr="006C5379">
        <w:rPr>
          <w:rFonts w:asciiTheme="majorBidi" w:hAnsiTheme="majorBidi" w:cstheme="majorBidi"/>
          <w:iCs/>
          <w:color w:val="000000" w:themeColor="text1"/>
          <w:sz w:val="28"/>
          <w:szCs w:val="28"/>
        </w:rPr>
        <w:t xml:space="preserve">    </w:t>
      </w:r>
      <w:r w:rsidR="00C51ED5" w:rsidRPr="006C5379">
        <w:rPr>
          <w:rFonts w:asciiTheme="majorBidi" w:hAnsiTheme="majorBidi" w:cstheme="majorBidi"/>
          <w:iCs/>
          <w:color w:val="000000" w:themeColor="text1"/>
          <w:sz w:val="28"/>
          <w:szCs w:val="28"/>
        </w:rPr>
        <w:t xml:space="preserve"> </w:t>
      </w:r>
      <w:r w:rsidRPr="006C5379">
        <w:rPr>
          <w:rFonts w:asciiTheme="majorBidi" w:hAnsiTheme="majorBidi" w:cstheme="majorBidi"/>
          <w:iCs/>
          <w:color w:val="000000" w:themeColor="text1"/>
          <w:sz w:val="28"/>
          <w:szCs w:val="28"/>
        </w:rPr>
        <w:t>(8)</w:t>
      </w:r>
    </w:p>
    <w:p w:rsidR="001B7AAD" w:rsidRPr="006C5379" w:rsidRDefault="001B7AAD" w:rsidP="00AB2FAC">
      <w:pPr>
        <w:bidi w:val="0"/>
        <w:spacing w:line="360" w:lineRule="auto"/>
        <w:jc w:val="lowKashida"/>
        <w:rPr>
          <w:rFonts w:asciiTheme="majorBidi" w:hAnsiTheme="majorBidi" w:cstheme="majorBidi"/>
          <w:color w:val="000000" w:themeColor="text1"/>
          <w:sz w:val="28"/>
          <w:szCs w:val="28"/>
          <w:u w:val="single"/>
        </w:rPr>
      </w:pPr>
      <m:oMath>
        <m:r>
          <m:rPr>
            <m:sty m:val="p"/>
          </m:rPr>
          <w:rPr>
            <w:rFonts w:ascii="Cambria Math" w:hAnsi="Cambria Math" w:cstheme="majorBidi"/>
            <w:color w:val="000000" w:themeColor="text1"/>
            <w:sz w:val="28"/>
            <w:szCs w:val="28"/>
          </w:rPr>
          <m:t>SN3=t1*a1+a2*m2*t2+a3*m3*t3</m:t>
        </m:r>
      </m:oMath>
      <w:r w:rsidR="00AB2FAC" w:rsidRPr="006C5379">
        <w:rPr>
          <w:rStyle w:val="fontstyle01"/>
          <w:rFonts w:asciiTheme="majorBidi" w:hAnsiTheme="majorBidi" w:cstheme="majorBidi" w:hint="cs"/>
          <w:color w:val="000000" w:themeColor="text1"/>
          <w:sz w:val="28"/>
          <w:szCs w:val="28"/>
          <w:rtl/>
          <w:lang w:bidi="ar-EG"/>
        </w:rPr>
        <w:t xml:space="preserve">]    </w:t>
      </w:r>
      <w:r w:rsidR="00AB2FAC" w:rsidRPr="006C5379">
        <w:rPr>
          <w:rStyle w:val="fontstyle01"/>
          <w:rFonts w:asciiTheme="majorBidi" w:hAnsiTheme="majorBidi" w:cstheme="majorBidi"/>
          <w:color w:val="000000" w:themeColor="text1"/>
          <w:sz w:val="28"/>
          <w:szCs w:val="28"/>
        </w:rPr>
        <w:t>16</w:t>
      </w:r>
      <w:r w:rsidR="00AB2FAC" w:rsidRPr="006C5379">
        <w:rPr>
          <w:rStyle w:val="fontstyle01"/>
          <w:rFonts w:asciiTheme="majorBidi" w:hAnsiTheme="majorBidi" w:cstheme="majorBidi" w:hint="cs"/>
          <w:color w:val="000000" w:themeColor="text1"/>
          <w:sz w:val="28"/>
          <w:szCs w:val="28"/>
          <w:rtl/>
          <w:lang w:bidi="ar-EG"/>
        </w:rPr>
        <w:t>[</w:t>
      </w:r>
      <w:r w:rsidRPr="006C5379">
        <w:rPr>
          <w:rFonts w:asciiTheme="majorBidi" w:hAnsiTheme="majorBidi" w:cstheme="majorBidi"/>
          <w:iCs/>
          <w:color w:val="000000" w:themeColor="text1"/>
          <w:sz w:val="28"/>
          <w:szCs w:val="28"/>
        </w:rPr>
        <w:t xml:space="preserve">                          </w:t>
      </w:r>
      <w:r w:rsidR="00835D54" w:rsidRPr="006C5379">
        <w:rPr>
          <w:rFonts w:asciiTheme="majorBidi" w:hAnsiTheme="majorBidi" w:cstheme="majorBidi"/>
          <w:iCs/>
          <w:color w:val="000000" w:themeColor="text1"/>
          <w:sz w:val="28"/>
          <w:szCs w:val="28"/>
        </w:rPr>
        <w:t xml:space="preserve">  </w:t>
      </w:r>
      <w:r w:rsidR="00C51ED5" w:rsidRPr="006C5379">
        <w:rPr>
          <w:rFonts w:asciiTheme="majorBidi" w:hAnsiTheme="majorBidi" w:cstheme="majorBidi"/>
          <w:iCs/>
          <w:color w:val="000000" w:themeColor="text1"/>
          <w:sz w:val="28"/>
          <w:szCs w:val="28"/>
        </w:rPr>
        <w:t xml:space="preserve">      </w:t>
      </w:r>
      <w:r w:rsidR="00AB2FAC" w:rsidRPr="006C5379">
        <w:rPr>
          <w:rFonts w:asciiTheme="majorBidi" w:hAnsiTheme="majorBidi" w:cstheme="majorBidi"/>
          <w:iCs/>
          <w:color w:val="000000" w:themeColor="text1"/>
          <w:sz w:val="28"/>
          <w:szCs w:val="28"/>
        </w:rPr>
        <w:t xml:space="preserve">   </w:t>
      </w:r>
      <w:r w:rsidRPr="006C5379">
        <w:rPr>
          <w:rFonts w:asciiTheme="majorBidi" w:hAnsiTheme="majorBidi" w:cstheme="majorBidi"/>
          <w:iCs/>
          <w:color w:val="000000" w:themeColor="text1"/>
          <w:sz w:val="28"/>
          <w:szCs w:val="28"/>
        </w:rPr>
        <w:t>(9)</w:t>
      </w:r>
      <w:r w:rsidR="00835D54" w:rsidRPr="006C5379">
        <w:rPr>
          <w:rFonts w:asciiTheme="majorBidi" w:hAnsiTheme="majorBidi" w:cstheme="majorBidi"/>
          <w:color w:val="000000" w:themeColor="text1"/>
          <w:sz w:val="28"/>
          <w:szCs w:val="28"/>
          <w:u w:val="single"/>
        </w:rPr>
        <w:t xml:space="preserve"> </w:t>
      </w:r>
      <w:r w:rsidRPr="006C5379">
        <w:rPr>
          <w:rFonts w:asciiTheme="majorBidi" w:hAnsiTheme="majorBidi" w:cstheme="majorBidi"/>
          <w:color w:val="000000" w:themeColor="text1"/>
          <w:sz w:val="28"/>
          <w:szCs w:val="28"/>
          <w:u w:val="single"/>
        </w:rPr>
        <w:t>Where</w:t>
      </w:r>
      <w:r w:rsidRPr="006C5379">
        <w:rPr>
          <w:rFonts w:asciiTheme="majorBidi" w:hAnsiTheme="majorBidi" w:cstheme="majorBidi"/>
          <w:color w:val="000000" w:themeColor="text1"/>
          <w:sz w:val="28"/>
          <w:szCs w:val="28"/>
        </w:rPr>
        <w:t>:</w:t>
      </w:r>
    </w:p>
    <w:p w:rsidR="006F56CA" w:rsidRPr="006C5379" w:rsidRDefault="00B63A02" w:rsidP="00DC1353">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t1: Surface layer thickness (inch)</w:t>
      </w:r>
      <w:r w:rsidRPr="006C5379">
        <w:rPr>
          <w:rFonts w:asciiTheme="majorBidi" w:hAnsiTheme="majorBidi" w:cstheme="majorBidi"/>
          <w:color w:val="000000" w:themeColor="text1"/>
          <w:sz w:val="28"/>
          <w:szCs w:val="28"/>
          <w:rtl/>
        </w:rPr>
        <w:t>.</w:t>
      </w:r>
      <w:r w:rsidR="00DC1353"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 xml:space="preserve">t2: Base layer thickness (inch).                             </w:t>
      </w:r>
    </w:p>
    <w:p w:rsidR="00B63A02" w:rsidRPr="006C5379" w:rsidRDefault="00B63A02" w:rsidP="00A42E10">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t3: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layer thickness (inch).</w:t>
      </w:r>
    </w:p>
    <w:p w:rsidR="00B63A02" w:rsidRPr="006C5379" w:rsidRDefault="00B63A02" w:rsidP="00A42E10">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m2: Base layer drainage coefficient assumed its value =1</w:t>
      </w:r>
      <w:r w:rsidRPr="006C5379">
        <w:rPr>
          <w:rFonts w:asciiTheme="majorBidi" w:hAnsiTheme="majorBidi" w:cstheme="majorBidi"/>
          <w:color w:val="000000" w:themeColor="text1"/>
          <w:sz w:val="28"/>
          <w:szCs w:val="28"/>
          <w:rtl/>
        </w:rPr>
        <w:t>.</w:t>
      </w:r>
    </w:p>
    <w:p w:rsidR="00E10704" w:rsidRPr="006C5379" w:rsidRDefault="00B63A02" w:rsidP="00E10704">
      <w:pPr>
        <w:bidi w:val="0"/>
        <w:spacing w:line="360" w:lineRule="auto"/>
        <w:jc w:val="lowKashida"/>
        <w:rPr>
          <w:rFonts w:asciiTheme="majorBidi" w:hAnsiTheme="majorBidi" w:cstheme="majorBidi"/>
          <w:color w:val="000000" w:themeColor="text1"/>
          <w:sz w:val="28"/>
          <w:szCs w:val="28"/>
          <w:rtl/>
        </w:rPr>
      </w:pPr>
      <w:r w:rsidRPr="006C5379">
        <w:rPr>
          <w:rFonts w:asciiTheme="majorBidi" w:hAnsiTheme="majorBidi" w:cstheme="majorBidi"/>
          <w:color w:val="000000" w:themeColor="text1"/>
          <w:sz w:val="28"/>
          <w:szCs w:val="28"/>
        </w:rPr>
        <w:t xml:space="preserve">m3: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layer drainage coefficient assumed its value =1</w:t>
      </w:r>
      <w:r w:rsidRPr="006C5379">
        <w:rPr>
          <w:rFonts w:asciiTheme="majorBidi" w:hAnsiTheme="majorBidi" w:cstheme="majorBidi"/>
          <w:color w:val="000000" w:themeColor="text1"/>
          <w:sz w:val="28"/>
          <w:szCs w:val="28"/>
          <w:rtl/>
        </w:rPr>
        <w:t>.</w:t>
      </w:r>
    </w:p>
    <w:p w:rsidR="001B7AAD" w:rsidRPr="006C5379" w:rsidRDefault="001B7AAD" w:rsidP="004B38EF">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pacing w:val="-2"/>
          <w:sz w:val="28"/>
          <w:szCs w:val="28"/>
        </w:rPr>
        <w:t>a1: Asphalt layer coefficient, assume Mr. Asphalt = 400,000 psi, then a1 =</w:t>
      </w:r>
      <w:r w:rsidR="00ED4169" w:rsidRPr="006C5379">
        <w:rPr>
          <w:rFonts w:asciiTheme="majorBidi" w:hAnsiTheme="majorBidi" w:cstheme="majorBidi"/>
          <w:color w:val="000000" w:themeColor="text1"/>
          <w:spacing w:val="-2"/>
          <w:sz w:val="28"/>
          <w:szCs w:val="28"/>
        </w:rPr>
        <w:t>0</w:t>
      </w:r>
      <w:r w:rsidRPr="006C5379">
        <w:rPr>
          <w:rFonts w:asciiTheme="majorBidi" w:hAnsiTheme="majorBidi" w:cstheme="majorBidi"/>
          <w:color w:val="000000" w:themeColor="text1"/>
          <w:spacing w:val="-2"/>
          <w:sz w:val="28"/>
          <w:szCs w:val="28"/>
        </w:rPr>
        <w:t>.42</w:t>
      </w:r>
    </w:p>
    <w:p w:rsidR="001B7AAD" w:rsidRPr="006C5379" w:rsidRDefault="001B7AAD" w:rsidP="004B38EF">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a2: Base layer coefficient: assume CBR base = 80%, then a2 = 0.135</w:t>
      </w:r>
      <w:r w:rsidRPr="006C5379">
        <w:rPr>
          <w:rFonts w:asciiTheme="majorBidi" w:hAnsiTheme="majorBidi" w:cstheme="majorBidi"/>
          <w:color w:val="000000" w:themeColor="text1"/>
          <w:sz w:val="28"/>
          <w:szCs w:val="28"/>
          <w:rtl/>
        </w:rPr>
        <w:t>.</w:t>
      </w:r>
    </w:p>
    <w:p w:rsidR="001B7AAD" w:rsidRPr="006C5379" w:rsidRDefault="001B7AAD" w:rsidP="004B38EF">
      <w:pPr>
        <w:bidi w:val="0"/>
        <w:spacing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a3: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layer coefficient: assume CBR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 30%, then a2 = 0.11.</w:t>
      </w:r>
    </w:p>
    <w:p w:rsidR="00544132" w:rsidRPr="006C5379" w:rsidRDefault="00105AA7" w:rsidP="00B27273">
      <w:pPr>
        <w:bidi w:val="0"/>
        <w:spacing w:after="0" w:line="360" w:lineRule="auto"/>
        <w:jc w:val="lowKashida"/>
        <w:rPr>
          <w:rFonts w:asciiTheme="majorBidi" w:hAnsiTheme="majorBidi" w:cstheme="majorBidi"/>
          <w:color w:val="000000" w:themeColor="text1"/>
          <w:spacing w:val="-4"/>
          <w:sz w:val="28"/>
          <w:szCs w:val="28"/>
        </w:rPr>
      </w:pPr>
      <w:r w:rsidRPr="006C5379">
        <w:rPr>
          <w:rFonts w:asciiTheme="majorBidi" w:hAnsiTheme="majorBidi" w:cstheme="majorBidi"/>
          <w:color w:val="000000" w:themeColor="text1"/>
          <w:spacing w:val="-4"/>
          <w:sz w:val="28"/>
          <w:szCs w:val="28"/>
        </w:rPr>
        <w:t xml:space="preserve">Using Table 1's layer thicknesses, </w:t>
      </w:r>
      <w:r w:rsidR="004B38EF" w:rsidRPr="006C5379">
        <w:rPr>
          <w:rFonts w:asciiTheme="majorBidi" w:hAnsiTheme="majorBidi" w:cstheme="majorBidi"/>
          <w:color w:val="000000" w:themeColor="text1"/>
          <w:spacing w:val="-2"/>
          <w:sz w:val="28"/>
          <w:szCs w:val="28"/>
        </w:rPr>
        <w:t xml:space="preserve">authors </w:t>
      </w:r>
      <w:r w:rsidRPr="006C5379">
        <w:rPr>
          <w:rFonts w:asciiTheme="majorBidi" w:hAnsiTheme="majorBidi" w:cstheme="majorBidi"/>
          <w:color w:val="000000" w:themeColor="text1"/>
          <w:spacing w:val="-4"/>
          <w:sz w:val="28"/>
          <w:szCs w:val="28"/>
        </w:rPr>
        <w:t xml:space="preserve">can </w:t>
      </w:r>
      <w:r w:rsidR="00B27273" w:rsidRPr="006C5379">
        <w:rPr>
          <w:rFonts w:asciiTheme="majorBidi" w:hAnsiTheme="majorBidi" w:cstheme="majorBidi"/>
          <w:color w:val="000000" w:themeColor="text1"/>
          <w:spacing w:val="-4"/>
          <w:sz w:val="28"/>
          <w:szCs w:val="28"/>
        </w:rPr>
        <w:t>categorize</w:t>
      </w:r>
      <w:r w:rsidRPr="006C5379">
        <w:rPr>
          <w:rFonts w:asciiTheme="majorBidi" w:hAnsiTheme="majorBidi" w:cstheme="majorBidi"/>
          <w:color w:val="000000" w:themeColor="text1"/>
          <w:spacing w:val="-4"/>
          <w:sz w:val="28"/>
          <w:szCs w:val="28"/>
        </w:rPr>
        <w:t xml:space="preserve"> the variety of designs by SN.</w:t>
      </w:r>
    </w:p>
    <w:p w:rsidR="00900343" w:rsidRPr="006C5379" w:rsidRDefault="00900343" w:rsidP="00B27273">
      <w:pPr>
        <w:pStyle w:val="Caption"/>
        <w:keepNext/>
        <w:bidi w:val="0"/>
        <w:spacing w:after="120"/>
        <w:jc w:val="center"/>
        <w:rPr>
          <w:rFonts w:asciiTheme="majorBidi" w:hAnsiTheme="majorBidi" w:cstheme="majorBidi"/>
          <w:b w:val="0"/>
          <w:bCs w:val="0"/>
          <w:noProof/>
          <w:color w:val="000000" w:themeColor="text1"/>
          <w:sz w:val="24"/>
          <w:szCs w:val="24"/>
        </w:rPr>
      </w:pPr>
      <w:r w:rsidRPr="006C5379">
        <w:rPr>
          <w:rFonts w:asciiTheme="majorBidi" w:hAnsiTheme="majorBidi" w:cstheme="majorBidi"/>
          <w:color w:val="000000" w:themeColor="text1"/>
          <w:sz w:val="28"/>
          <w:szCs w:val="28"/>
        </w:rPr>
        <w:t xml:space="preserve">TABLE </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SEQ Table \* ARABIC </w:instrText>
      </w:r>
      <w:r w:rsidRPr="006C5379">
        <w:rPr>
          <w:rFonts w:asciiTheme="majorBidi" w:hAnsiTheme="majorBidi" w:cstheme="majorBidi"/>
          <w:color w:val="000000" w:themeColor="text1"/>
          <w:sz w:val="28"/>
          <w:szCs w:val="28"/>
        </w:rPr>
        <w:fldChar w:fldCharType="separate"/>
      </w:r>
      <w:r w:rsidR="00805BF9">
        <w:rPr>
          <w:rFonts w:asciiTheme="majorBidi" w:hAnsiTheme="majorBidi" w:cstheme="majorBidi"/>
          <w:noProof/>
          <w:color w:val="000000" w:themeColor="text1"/>
          <w:sz w:val="28"/>
          <w:szCs w:val="28"/>
        </w:rPr>
        <w:t>1</w:t>
      </w:r>
      <w:r w:rsidRPr="006C5379">
        <w:rPr>
          <w:rFonts w:asciiTheme="majorBidi" w:hAnsiTheme="majorBidi" w:cstheme="majorBidi"/>
          <w:color w:val="000000" w:themeColor="text1"/>
          <w:sz w:val="28"/>
          <w:szCs w:val="28"/>
        </w:rPr>
        <w:fldChar w:fldCharType="end"/>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4"/>
          <w:szCs w:val="24"/>
        </w:rPr>
        <w:t xml:space="preserve">The variety of designs </w:t>
      </w:r>
      <w:r w:rsidR="00B27273" w:rsidRPr="006C5379">
        <w:rPr>
          <w:rFonts w:asciiTheme="majorBidi" w:hAnsiTheme="majorBidi" w:cstheme="majorBidi"/>
          <w:b w:val="0"/>
          <w:bCs w:val="0"/>
          <w:noProof/>
          <w:color w:val="000000" w:themeColor="text1"/>
          <w:sz w:val="24"/>
          <w:szCs w:val="24"/>
        </w:rPr>
        <w:t>by</w:t>
      </w:r>
      <w:r w:rsidRPr="006C5379">
        <w:rPr>
          <w:rFonts w:asciiTheme="majorBidi" w:hAnsiTheme="majorBidi" w:cstheme="majorBidi"/>
          <w:b w:val="0"/>
          <w:bCs w:val="0"/>
          <w:noProof/>
          <w:color w:val="000000" w:themeColor="text1"/>
          <w:sz w:val="24"/>
          <w:szCs w:val="24"/>
        </w:rPr>
        <w:t xml:space="preserve"> SN including layer thicknesses</w:t>
      </w:r>
    </w:p>
    <w:tbl>
      <w:tblPr>
        <w:tblStyle w:val="TableGrid"/>
        <w:tblW w:w="0" w:type="auto"/>
        <w:tblLook w:val="04A0" w:firstRow="1" w:lastRow="0" w:firstColumn="1" w:lastColumn="0" w:noHBand="0" w:noVBand="1"/>
      </w:tblPr>
      <w:tblGrid>
        <w:gridCol w:w="2518"/>
        <w:gridCol w:w="1134"/>
        <w:gridCol w:w="1134"/>
        <w:gridCol w:w="1595"/>
        <w:gridCol w:w="1595"/>
        <w:gridCol w:w="1595"/>
      </w:tblGrid>
      <w:tr w:rsidR="00744AAB" w:rsidRPr="006C5379" w:rsidTr="00E4097B">
        <w:trPr>
          <w:trHeight w:val="67"/>
        </w:trPr>
        <w:tc>
          <w:tcPr>
            <w:tcW w:w="2518" w:type="dxa"/>
            <w:vMerge w:val="restart"/>
            <w:tcBorders>
              <w:top w:val="single" w:sz="18" w:space="0" w:color="auto"/>
              <w:left w:val="single" w:sz="18" w:space="0" w:color="auto"/>
              <w:right w:val="single" w:sz="18" w:space="0" w:color="auto"/>
            </w:tcBorders>
            <w:vAlign w:val="center"/>
          </w:tcPr>
          <w:p w:rsidR="00BC73A0" w:rsidRPr="006C5379" w:rsidRDefault="00BC73A0"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Model name</w:t>
            </w:r>
          </w:p>
        </w:tc>
        <w:tc>
          <w:tcPr>
            <w:tcW w:w="2268" w:type="dxa"/>
            <w:gridSpan w:val="2"/>
            <w:tcBorders>
              <w:top w:val="single" w:sz="18" w:space="0" w:color="auto"/>
              <w:left w:val="single" w:sz="18" w:space="0" w:color="auto"/>
              <w:bottom w:val="single" w:sz="18" w:space="0" w:color="auto"/>
              <w:right w:val="single" w:sz="18" w:space="0" w:color="auto"/>
            </w:tcBorders>
            <w:vAlign w:val="center"/>
          </w:tcPr>
          <w:p w:rsidR="00BC73A0" w:rsidRPr="006C5379" w:rsidRDefault="00BC73A0" w:rsidP="00B766B2">
            <w:pPr>
              <w:pStyle w:val="BodyText"/>
              <w:tabs>
                <w:tab w:val="right" w:pos="2723"/>
              </w:tabs>
              <w:spacing w:line="240" w:lineRule="exac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SN</w:t>
            </w:r>
          </w:p>
        </w:tc>
        <w:tc>
          <w:tcPr>
            <w:tcW w:w="4785" w:type="dxa"/>
            <w:gridSpan w:val="3"/>
            <w:tcBorders>
              <w:top w:val="single" w:sz="18" w:space="0" w:color="auto"/>
              <w:left w:val="single" w:sz="18" w:space="0" w:color="auto"/>
              <w:bottom w:val="single" w:sz="18" w:space="0" w:color="auto"/>
              <w:right w:val="single" w:sz="18" w:space="0" w:color="auto"/>
            </w:tcBorders>
            <w:vAlign w:val="center"/>
          </w:tcPr>
          <w:p w:rsidR="00BC73A0" w:rsidRPr="006C5379" w:rsidRDefault="00BC73A0" w:rsidP="00B766B2">
            <w:pPr>
              <w:pStyle w:val="BodyText"/>
              <w:spacing w:line="240" w:lineRule="exact"/>
              <w:ind w:right="15"/>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 xml:space="preserve">Layer </w:t>
            </w:r>
            <w:r w:rsidRPr="006C5379">
              <w:rPr>
                <w:rFonts w:asciiTheme="majorBidi" w:hAnsiTheme="majorBidi" w:cstheme="majorBidi"/>
                <w:noProof/>
                <w:color w:val="000000" w:themeColor="text1"/>
              </w:rPr>
              <w:t>thicknesses</w:t>
            </w:r>
          </w:p>
        </w:tc>
      </w:tr>
      <w:tr w:rsidR="00744AAB" w:rsidRPr="006C5379" w:rsidTr="00E4097B">
        <w:trPr>
          <w:trHeight w:val="66"/>
        </w:trPr>
        <w:tc>
          <w:tcPr>
            <w:tcW w:w="2518" w:type="dxa"/>
            <w:vMerge/>
            <w:tcBorders>
              <w:left w:val="single" w:sz="18" w:space="0" w:color="auto"/>
              <w:bottom w:val="single" w:sz="18" w:space="0" w:color="auto"/>
              <w:right w:val="single" w:sz="18" w:space="0" w:color="auto"/>
            </w:tcBorders>
            <w:vAlign w:val="center"/>
          </w:tcPr>
          <w:p w:rsidR="00BC73A0" w:rsidRPr="006C5379" w:rsidRDefault="00BC73A0" w:rsidP="00B766B2">
            <w:pPr>
              <w:pStyle w:val="BodyText"/>
              <w:spacing w:line="240" w:lineRule="exact"/>
              <w:ind w:right="34"/>
              <w:jc w:val="center"/>
              <w:rPr>
                <w:rFonts w:asciiTheme="majorBidi" w:hAnsiTheme="majorBidi" w:cstheme="majorBidi"/>
                <w:color w:val="000000" w:themeColor="text1"/>
                <w:lang w:bidi="ar-EG"/>
              </w:rPr>
            </w:pPr>
          </w:p>
        </w:tc>
        <w:tc>
          <w:tcPr>
            <w:tcW w:w="1134" w:type="dxa"/>
            <w:tcBorders>
              <w:top w:val="single" w:sz="18" w:space="0" w:color="auto"/>
              <w:left w:val="single" w:sz="18" w:space="0" w:color="auto"/>
              <w:bottom w:val="single" w:sz="18" w:space="0" w:color="auto"/>
              <w:right w:val="single" w:sz="18" w:space="0" w:color="auto"/>
            </w:tcBorders>
            <w:vAlign w:val="center"/>
          </w:tcPr>
          <w:p w:rsidR="00BC73A0" w:rsidRPr="006C5379" w:rsidRDefault="00BC73A0" w:rsidP="00B766B2">
            <w:pPr>
              <w:pStyle w:val="BodyText"/>
              <w:tabs>
                <w:tab w:val="right" w:pos="2723"/>
              </w:tabs>
              <w:spacing w:line="240" w:lineRule="exac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from</w:t>
            </w:r>
          </w:p>
        </w:tc>
        <w:tc>
          <w:tcPr>
            <w:tcW w:w="1134" w:type="dxa"/>
            <w:tcBorders>
              <w:top w:val="single" w:sz="18" w:space="0" w:color="auto"/>
              <w:left w:val="single" w:sz="18" w:space="0" w:color="auto"/>
              <w:bottom w:val="single" w:sz="18" w:space="0" w:color="auto"/>
              <w:right w:val="single" w:sz="18" w:space="0" w:color="auto"/>
            </w:tcBorders>
            <w:vAlign w:val="center"/>
          </w:tcPr>
          <w:p w:rsidR="00BC73A0" w:rsidRPr="006C5379" w:rsidRDefault="00BC73A0" w:rsidP="00B766B2">
            <w:pPr>
              <w:pStyle w:val="BodyText"/>
              <w:tabs>
                <w:tab w:val="right" w:pos="2723"/>
              </w:tabs>
              <w:spacing w:line="240" w:lineRule="exac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to</w:t>
            </w:r>
          </w:p>
        </w:tc>
        <w:tc>
          <w:tcPr>
            <w:tcW w:w="1595" w:type="dxa"/>
            <w:tcBorders>
              <w:top w:val="single" w:sz="18" w:space="0" w:color="auto"/>
              <w:left w:val="single" w:sz="18" w:space="0" w:color="auto"/>
              <w:bottom w:val="single" w:sz="18" w:space="0" w:color="auto"/>
              <w:right w:val="single" w:sz="18" w:space="0" w:color="auto"/>
            </w:tcBorders>
            <w:vAlign w:val="center"/>
          </w:tcPr>
          <w:p w:rsidR="00BC73A0" w:rsidRPr="006C5379" w:rsidRDefault="00BC73A0" w:rsidP="00B766B2">
            <w:pPr>
              <w:pStyle w:val="BodyText"/>
              <w:spacing w:line="240" w:lineRule="exact"/>
              <w:ind w:right="15"/>
              <w:jc w:val="center"/>
              <w:rPr>
                <w:rFonts w:asciiTheme="majorBidi" w:hAnsiTheme="majorBidi" w:cstheme="majorBidi"/>
                <w:color w:val="000000" w:themeColor="text1"/>
                <w:lang w:bidi="ar-EG"/>
              </w:rPr>
            </w:pPr>
            <w:r w:rsidRPr="006C5379">
              <w:rPr>
                <w:rFonts w:asciiTheme="majorBidi" w:hAnsiTheme="majorBidi" w:cstheme="majorBidi"/>
                <w:color w:val="000000" w:themeColor="text1"/>
              </w:rPr>
              <w:t>t1</w:t>
            </w:r>
            <w:r w:rsidR="00E91B6D" w:rsidRPr="006C5379">
              <w:rPr>
                <w:rFonts w:asciiTheme="majorBidi" w:hAnsiTheme="majorBidi" w:cstheme="majorBidi"/>
                <w:color w:val="000000" w:themeColor="text1"/>
                <w:lang w:bidi="ar-EG"/>
              </w:rPr>
              <w:t>(cm)</w:t>
            </w:r>
          </w:p>
        </w:tc>
        <w:tc>
          <w:tcPr>
            <w:tcW w:w="1595" w:type="dxa"/>
            <w:tcBorders>
              <w:top w:val="single" w:sz="18" w:space="0" w:color="auto"/>
              <w:left w:val="single" w:sz="18" w:space="0" w:color="auto"/>
              <w:bottom w:val="single" w:sz="18" w:space="0" w:color="auto"/>
              <w:right w:val="single" w:sz="18" w:space="0" w:color="auto"/>
            </w:tcBorders>
            <w:vAlign w:val="center"/>
          </w:tcPr>
          <w:p w:rsidR="00BC73A0" w:rsidRPr="006C5379" w:rsidRDefault="00BC73A0" w:rsidP="00B766B2">
            <w:pPr>
              <w:pStyle w:val="BodyText"/>
              <w:spacing w:line="240" w:lineRule="exact"/>
              <w:ind w:right="15"/>
              <w:jc w:val="center"/>
              <w:rPr>
                <w:rFonts w:asciiTheme="majorBidi" w:hAnsiTheme="majorBidi" w:cstheme="majorBidi"/>
                <w:color w:val="000000" w:themeColor="text1"/>
                <w:lang w:bidi="ar-EG"/>
              </w:rPr>
            </w:pPr>
            <w:r w:rsidRPr="006C5379">
              <w:rPr>
                <w:rFonts w:asciiTheme="majorBidi" w:hAnsiTheme="majorBidi" w:cstheme="majorBidi"/>
                <w:color w:val="000000" w:themeColor="text1"/>
              </w:rPr>
              <w:t>t2</w:t>
            </w:r>
            <w:r w:rsidR="00E91B6D" w:rsidRPr="006C5379">
              <w:rPr>
                <w:rFonts w:asciiTheme="majorBidi" w:hAnsiTheme="majorBidi" w:cstheme="majorBidi"/>
                <w:color w:val="000000" w:themeColor="text1"/>
                <w:lang w:bidi="ar-EG"/>
              </w:rPr>
              <w:t>(cm)</w:t>
            </w:r>
          </w:p>
        </w:tc>
        <w:tc>
          <w:tcPr>
            <w:tcW w:w="1595" w:type="dxa"/>
            <w:tcBorders>
              <w:top w:val="single" w:sz="18" w:space="0" w:color="auto"/>
              <w:left w:val="single" w:sz="18" w:space="0" w:color="auto"/>
              <w:bottom w:val="single" w:sz="18" w:space="0" w:color="auto"/>
              <w:right w:val="single" w:sz="18" w:space="0" w:color="auto"/>
            </w:tcBorders>
            <w:vAlign w:val="center"/>
          </w:tcPr>
          <w:p w:rsidR="00BC73A0" w:rsidRPr="006C5379" w:rsidRDefault="00BC73A0" w:rsidP="00B766B2">
            <w:pPr>
              <w:pStyle w:val="BodyText"/>
              <w:spacing w:line="240" w:lineRule="exact"/>
              <w:ind w:right="15"/>
              <w:jc w:val="center"/>
              <w:rPr>
                <w:rFonts w:asciiTheme="majorBidi" w:hAnsiTheme="majorBidi" w:cstheme="majorBidi"/>
                <w:color w:val="000000" w:themeColor="text1"/>
                <w:lang w:bidi="ar-EG"/>
              </w:rPr>
            </w:pPr>
            <w:r w:rsidRPr="006C5379">
              <w:rPr>
                <w:rFonts w:asciiTheme="majorBidi" w:hAnsiTheme="majorBidi" w:cstheme="majorBidi"/>
                <w:color w:val="000000" w:themeColor="text1"/>
              </w:rPr>
              <w:t>t3</w:t>
            </w:r>
            <w:r w:rsidR="00E91B6D" w:rsidRPr="006C5379">
              <w:rPr>
                <w:rFonts w:asciiTheme="majorBidi" w:hAnsiTheme="majorBidi" w:cstheme="majorBidi"/>
                <w:color w:val="000000" w:themeColor="text1"/>
                <w:lang w:bidi="ar-EG"/>
              </w:rPr>
              <w:t>(cm)</w:t>
            </w:r>
          </w:p>
        </w:tc>
      </w:tr>
      <w:tr w:rsidR="00744AAB" w:rsidRPr="006C5379" w:rsidTr="00E4097B">
        <w:tc>
          <w:tcPr>
            <w:tcW w:w="2518" w:type="dxa"/>
            <w:tcBorders>
              <w:top w:val="single" w:sz="18" w:space="0" w:color="auto"/>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A</w:t>
            </w:r>
          </w:p>
        </w:tc>
        <w:tc>
          <w:tcPr>
            <w:tcW w:w="1134" w:type="dxa"/>
            <w:tcBorders>
              <w:top w:val="single" w:sz="18" w:space="0" w:color="auto"/>
              <w:left w:val="single" w:sz="18" w:space="0" w:color="auto"/>
              <w:right w:val="single" w:sz="18" w:space="0" w:color="auto"/>
            </w:tcBorders>
            <w:vAlign w:val="center"/>
          </w:tcPr>
          <w:p w:rsidR="00E91B6D" w:rsidRPr="006C5379" w:rsidRDefault="00E91B6D" w:rsidP="00255F46">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 xml:space="preserve">7 </w:t>
            </w:r>
          </w:p>
        </w:tc>
        <w:tc>
          <w:tcPr>
            <w:tcW w:w="1134" w:type="dxa"/>
            <w:tcBorders>
              <w:top w:val="single" w:sz="18" w:space="0" w:color="auto"/>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7.35</w:t>
            </w:r>
          </w:p>
        </w:tc>
        <w:tc>
          <w:tcPr>
            <w:tcW w:w="1595" w:type="dxa"/>
            <w:tcBorders>
              <w:top w:val="single" w:sz="18" w:space="0" w:color="auto"/>
              <w:left w:val="single" w:sz="18" w:space="0" w:color="auto"/>
              <w:right w:val="single" w:sz="18" w:space="0" w:color="auto"/>
            </w:tcBorders>
            <w:vAlign w:val="center"/>
          </w:tcPr>
          <w:p w:rsidR="00E91B6D" w:rsidRPr="006C5379" w:rsidRDefault="00E91B6D" w:rsidP="00E91B6D">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 xml:space="preserve">18 </w:t>
            </w:r>
          </w:p>
        </w:tc>
        <w:tc>
          <w:tcPr>
            <w:tcW w:w="1595" w:type="dxa"/>
            <w:tcBorders>
              <w:top w:val="single" w:sz="18" w:space="0" w:color="auto"/>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45</w:t>
            </w:r>
          </w:p>
        </w:tc>
        <w:tc>
          <w:tcPr>
            <w:tcW w:w="1595" w:type="dxa"/>
            <w:tcBorders>
              <w:top w:val="single" w:sz="18" w:space="0" w:color="auto"/>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45</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B</w:t>
            </w:r>
          </w:p>
        </w:tc>
        <w:tc>
          <w:tcPr>
            <w:tcW w:w="1134" w:type="dxa"/>
            <w:tcBorders>
              <w:left w:val="single" w:sz="18" w:space="0" w:color="auto"/>
              <w:right w:val="single" w:sz="18" w:space="0" w:color="auto"/>
            </w:tcBorders>
            <w:vAlign w:val="center"/>
          </w:tcPr>
          <w:p w:rsidR="00E91B6D" w:rsidRPr="006C5379" w:rsidRDefault="00E91B6D" w:rsidP="00255F46">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 xml:space="preserve">6.5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7</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18</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40</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45</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C</w:t>
            </w:r>
          </w:p>
        </w:tc>
        <w:tc>
          <w:tcPr>
            <w:tcW w:w="1134" w:type="dxa"/>
            <w:tcBorders>
              <w:left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 xml:space="preserve">6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40</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40</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D</w:t>
            </w:r>
          </w:p>
        </w:tc>
        <w:tc>
          <w:tcPr>
            <w:tcW w:w="1134" w:type="dxa"/>
            <w:tcBorders>
              <w:left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 xml:space="preserve">5.5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6</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15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35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40</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E</w:t>
            </w:r>
          </w:p>
        </w:tc>
        <w:tc>
          <w:tcPr>
            <w:tcW w:w="1134" w:type="dxa"/>
            <w:tcBorders>
              <w:left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 xml:space="preserve">5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5.5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30</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35</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F</w:t>
            </w:r>
          </w:p>
        </w:tc>
        <w:tc>
          <w:tcPr>
            <w:tcW w:w="1134" w:type="dxa"/>
            <w:tcBorders>
              <w:left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 xml:space="preserve">4.5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14</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30</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30</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G</w:t>
            </w:r>
          </w:p>
        </w:tc>
        <w:tc>
          <w:tcPr>
            <w:tcW w:w="1134" w:type="dxa"/>
            <w:tcBorders>
              <w:left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 xml:space="preserve">4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14</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20</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hint="cs"/>
                <w:color w:val="000000" w:themeColor="text1"/>
                <w:sz w:val="24"/>
                <w:szCs w:val="24"/>
                <w:rtl/>
              </w:rPr>
              <w:t>25</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H</w:t>
            </w:r>
          </w:p>
        </w:tc>
        <w:tc>
          <w:tcPr>
            <w:tcW w:w="1134" w:type="dxa"/>
            <w:tcBorders>
              <w:left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 xml:space="preserve">3.5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4</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13</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hint="cs"/>
                <w:color w:val="000000" w:themeColor="text1"/>
                <w:sz w:val="24"/>
                <w:szCs w:val="24"/>
                <w:rtl/>
              </w:rPr>
              <w:t>35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hint="cs"/>
                <w:color w:val="000000" w:themeColor="text1"/>
                <w:sz w:val="24"/>
                <w:szCs w:val="24"/>
                <w:rtl/>
              </w:rPr>
              <w:t>0</w:t>
            </w:r>
          </w:p>
        </w:tc>
      </w:tr>
      <w:tr w:rsidR="00744AAB" w:rsidRPr="006C5379" w:rsidTr="00E4097B">
        <w:tc>
          <w:tcPr>
            <w:tcW w:w="2518" w:type="dxa"/>
            <w:tcBorders>
              <w:left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I</w:t>
            </w:r>
          </w:p>
        </w:tc>
        <w:tc>
          <w:tcPr>
            <w:tcW w:w="1134" w:type="dxa"/>
            <w:tcBorders>
              <w:left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 xml:space="preserve">3 </w:t>
            </w:r>
          </w:p>
        </w:tc>
        <w:tc>
          <w:tcPr>
            <w:tcW w:w="1134"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3.5</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12</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hint="cs"/>
                <w:color w:val="000000" w:themeColor="text1"/>
                <w:sz w:val="24"/>
                <w:szCs w:val="24"/>
                <w:rtl/>
              </w:rPr>
              <w:t>30</w:t>
            </w:r>
          </w:p>
        </w:tc>
        <w:tc>
          <w:tcPr>
            <w:tcW w:w="1595" w:type="dxa"/>
            <w:tcBorders>
              <w:left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hint="cs"/>
                <w:color w:val="000000" w:themeColor="text1"/>
                <w:sz w:val="24"/>
                <w:szCs w:val="24"/>
                <w:rtl/>
              </w:rPr>
              <w:t>0</w:t>
            </w:r>
          </w:p>
        </w:tc>
      </w:tr>
      <w:tr w:rsidR="00744AAB" w:rsidRPr="006C5379" w:rsidTr="00E4097B">
        <w:tc>
          <w:tcPr>
            <w:tcW w:w="2518" w:type="dxa"/>
            <w:tcBorders>
              <w:left w:val="single" w:sz="18" w:space="0" w:color="auto"/>
              <w:bottom w:val="single" w:sz="18" w:space="0" w:color="auto"/>
              <w:right w:val="single" w:sz="18" w:space="0" w:color="auto"/>
            </w:tcBorders>
            <w:vAlign w:val="center"/>
          </w:tcPr>
          <w:p w:rsidR="00E91B6D" w:rsidRPr="006C5379" w:rsidRDefault="00E91B6D" w:rsidP="00B766B2">
            <w:pPr>
              <w:pStyle w:val="BodyText"/>
              <w:spacing w:line="24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J</w:t>
            </w:r>
          </w:p>
        </w:tc>
        <w:tc>
          <w:tcPr>
            <w:tcW w:w="1134" w:type="dxa"/>
            <w:tcBorders>
              <w:left w:val="single" w:sz="18" w:space="0" w:color="auto"/>
              <w:bottom w:val="single" w:sz="18" w:space="0" w:color="auto"/>
              <w:right w:val="single" w:sz="18" w:space="0" w:color="auto"/>
            </w:tcBorders>
            <w:vAlign w:val="center"/>
          </w:tcPr>
          <w:p w:rsidR="00E91B6D" w:rsidRPr="006C5379" w:rsidRDefault="00E91B6D" w:rsidP="00EE6F04">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 xml:space="preserve">2.79 </w:t>
            </w:r>
          </w:p>
        </w:tc>
        <w:tc>
          <w:tcPr>
            <w:tcW w:w="1134" w:type="dxa"/>
            <w:tcBorders>
              <w:left w:val="single" w:sz="18" w:space="0" w:color="auto"/>
              <w:bottom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3</w:t>
            </w:r>
          </w:p>
        </w:tc>
        <w:tc>
          <w:tcPr>
            <w:tcW w:w="1595" w:type="dxa"/>
            <w:tcBorders>
              <w:left w:val="single" w:sz="18" w:space="0" w:color="auto"/>
              <w:bottom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12</w:t>
            </w:r>
          </w:p>
        </w:tc>
        <w:tc>
          <w:tcPr>
            <w:tcW w:w="1595" w:type="dxa"/>
            <w:tcBorders>
              <w:left w:val="single" w:sz="18" w:space="0" w:color="auto"/>
              <w:bottom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hint="cs"/>
                <w:color w:val="000000" w:themeColor="text1"/>
                <w:sz w:val="24"/>
                <w:szCs w:val="24"/>
                <w:rtl/>
              </w:rPr>
              <w:t>20</w:t>
            </w:r>
          </w:p>
        </w:tc>
        <w:tc>
          <w:tcPr>
            <w:tcW w:w="1595" w:type="dxa"/>
            <w:tcBorders>
              <w:left w:val="single" w:sz="18" w:space="0" w:color="auto"/>
              <w:bottom w:val="single" w:sz="18" w:space="0" w:color="auto"/>
              <w:right w:val="single" w:sz="18" w:space="0" w:color="auto"/>
            </w:tcBorders>
            <w:vAlign w:val="center"/>
          </w:tcPr>
          <w:p w:rsidR="00E91B6D" w:rsidRPr="006C5379" w:rsidRDefault="00E91B6D" w:rsidP="00B766B2">
            <w:pPr>
              <w:spacing w:line="240" w:lineRule="exact"/>
              <w:jc w:val="center"/>
              <w:rPr>
                <w:rFonts w:asciiTheme="majorBidi" w:hAnsiTheme="majorBidi" w:cstheme="majorBidi"/>
                <w:color w:val="000000" w:themeColor="text1"/>
                <w:sz w:val="24"/>
                <w:szCs w:val="24"/>
                <w:rtl/>
              </w:rPr>
            </w:pPr>
            <w:r w:rsidRPr="006C5379">
              <w:rPr>
                <w:rFonts w:asciiTheme="majorBidi" w:hAnsiTheme="majorBidi" w:cstheme="majorBidi" w:hint="cs"/>
                <w:color w:val="000000" w:themeColor="text1"/>
                <w:sz w:val="24"/>
                <w:szCs w:val="24"/>
                <w:rtl/>
              </w:rPr>
              <w:t>0</w:t>
            </w:r>
          </w:p>
        </w:tc>
      </w:tr>
    </w:tbl>
    <w:p w:rsidR="00544132" w:rsidRPr="006C5379" w:rsidRDefault="002B6116" w:rsidP="00B27273">
      <w:pPr>
        <w:bidi w:val="0"/>
        <w:spacing w:after="120" w:line="360" w:lineRule="auto"/>
        <w:ind w:firstLine="425"/>
        <w:jc w:val="lowKashida"/>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8"/>
          <w:szCs w:val="28"/>
        </w:rPr>
        <w:lastRenderedPageBreak/>
        <w:t>I</w:t>
      </w:r>
      <w:r w:rsidR="00DA1531" w:rsidRPr="006C5379">
        <w:rPr>
          <w:rFonts w:asciiTheme="majorBidi" w:hAnsiTheme="majorBidi" w:cstheme="majorBidi"/>
          <w:color w:val="000000" w:themeColor="text1"/>
          <w:sz w:val="28"/>
          <w:szCs w:val="28"/>
        </w:rPr>
        <w:t xml:space="preserve">t should be noted that because the rigid pavement design period is 30 years, </w:t>
      </w:r>
      <w:r w:rsidR="009659AF" w:rsidRPr="006C5379">
        <w:rPr>
          <w:rFonts w:asciiTheme="majorBidi" w:hAnsiTheme="majorBidi" w:cstheme="majorBidi"/>
          <w:color w:val="000000" w:themeColor="text1"/>
          <w:sz w:val="28"/>
          <w:szCs w:val="28"/>
        </w:rPr>
        <w:t>authors</w:t>
      </w:r>
      <w:r w:rsidR="00DA1531" w:rsidRPr="006C5379">
        <w:rPr>
          <w:rFonts w:asciiTheme="majorBidi" w:hAnsiTheme="majorBidi" w:cstheme="majorBidi"/>
          <w:color w:val="000000" w:themeColor="text1"/>
          <w:sz w:val="28"/>
          <w:szCs w:val="28"/>
        </w:rPr>
        <w:t xml:space="preserve"> can calculate the construction and maintenance costs throughout </w:t>
      </w:r>
      <w:r w:rsidRPr="006C5379">
        <w:rPr>
          <w:rFonts w:asciiTheme="majorBidi" w:hAnsiTheme="majorBidi" w:cstheme="majorBidi"/>
          <w:color w:val="000000" w:themeColor="text1"/>
          <w:sz w:val="28"/>
          <w:szCs w:val="28"/>
        </w:rPr>
        <w:br/>
      </w:r>
      <w:r w:rsidR="00DA1531" w:rsidRPr="006C5379">
        <w:rPr>
          <w:rFonts w:asciiTheme="majorBidi" w:hAnsiTheme="majorBidi" w:cstheme="majorBidi"/>
          <w:color w:val="000000" w:themeColor="text1"/>
          <w:sz w:val="28"/>
          <w:szCs w:val="28"/>
        </w:rPr>
        <w:t xml:space="preserve">that time by designing each value of ESAL with MR, which gives a specific value for SN. </w:t>
      </w:r>
      <w:r w:rsidR="00161F13" w:rsidRPr="006C5379">
        <w:rPr>
          <w:rFonts w:asciiTheme="majorBidi" w:hAnsiTheme="majorBidi" w:cstheme="majorBidi"/>
          <w:color w:val="000000" w:themeColor="text1"/>
          <w:sz w:val="28"/>
          <w:szCs w:val="28"/>
        </w:rPr>
        <w:t>Authors</w:t>
      </w:r>
      <w:r w:rsidR="009659AF" w:rsidRPr="006C5379">
        <w:rPr>
          <w:rFonts w:asciiTheme="majorBidi" w:hAnsiTheme="majorBidi" w:cstheme="majorBidi"/>
          <w:color w:val="000000" w:themeColor="text1"/>
          <w:sz w:val="28"/>
          <w:szCs w:val="28"/>
        </w:rPr>
        <w:t xml:space="preserve"> </w:t>
      </w:r>
      <w:r w:rsidR="00DA1531" w:rsidRPr="006C5379">
        <w:rPr>
          <w:rFonts w:asciiTheme="majorBidi" w:hAnsiTheme="majorBidi" w:cstheme="majorBidi"/>
          <w:color w:val="000000" w:themeColor="text1"/>
          <w:sz w:val="28"/>
          <w:szCs w:val="28"/>
        </w:rPr>
        <w:t>assume</w:t>
      </w:r>
      <w:r w:rsidR="00161F13">
        <w:rPr>
          <w:rFonts w:asciiTheme="majorBidi" w:hAnsiTheme="majorBidi" w:cstheme="majorBidi"/>
          <w:color w:val="000000" w:themeColor="text1"/>
          <w:sz w:val="28"/>
          <w:szCs w:val="28"/>
        </w:rPr>
        <w:t>d</w:t>
      </w:r>
      <w:r w:rsidR="00DA1531" w:rsidRPr="006C5379">
        <w:rPr>
          <w:rFonts w:asciiTheme="majorBidi" w:hAnsiTheme="majorBidi" w:cstheme="majorBidi"/>
          <w:color w:val="000000" w:themeColor="text1"/>
          <w:sz w:val="28"/>
          <w:szCs w:val="28"/>
        </w:rPr>
        <w:t xml:space="preserve"> that the two types have the same lifespan to compare them. The calculation of the (LCC) is shown in</w:t>
      </w:r>
      <w:r w:rsidR="00253476" w:rsidRPr="006C5379">
        <w:rPr>
          <w:rFonts w:asciiTheme="majorBidi" w:hAnsiTheme="majorBidi" w:cstheme="majorBidi"/>
          <w:color w:val="000000" w:themeColor="text1"/>
          <w:sz w:val="28"/>
          <w:szCs w:val="28"/>
        </w:rPr>
        <w:t xml:space="preserve"> </w:t>
      </w:r>
      <w:r w:rsidR="00253476" w:rsidRPr="006C5379">
        <w:rPr>
          <w:rFonts w:asciiTheme="majorBidi" w:hAnsiTheme="majorBidi" w:cstheme="majorBidi"/>
          <w:b/>
          <w:bCs/>
          <w:color w:val="000000" w:themeColor="text1"/>
          <w:sz w:val="28"/>
          <w:szCs w:val="28"/>
        </w:rPr>
        <w:t>Appendix A,</w:t>
      </w:r>
      <w:r w:rsidR="00DA1531" w:rsidRPr="006C5379">
        <w:rPr>
          <w:rFonts w:asciiTheme="majorBidi" w:hAnsiTheme="majorBidi" w:cstheme="majorBidi"/>
          <w:color w:val="000000" w:themeColor="text1"/>
          <w:sz w:val="28"/>
          <w:szCs w:val="28"/>
        </w:rPr>
        <w:t xml:space="preserve"> </w:t>
      </w:r>
      <w:r w:rsidR="00253476" w:rsidRPr="006C5379">
        <w:rPr>
          <w:rFonts w:asciiTheme="majorBidi" w:hAnsiTheme="majorBidi" w:cstheme="majorBidi"/>
          <w:color w:val="000000" w:themeColor="text1"/>
          <w:sz w:val="28"/>
          <w:szCs w:val="28"/>
        </w:rPr>
        <w:t xml:space="preserve">which </w:t>
      </w:r>
      <w:r w:rsidR="00BD1CD8" w:rsidRPr="006C5379">
        <w:rPr>
          <w:rFonts w:asciiTheme="majorBidi" w:hAnsiTheme="majorBidi" w:cstheme="majorBidi"/>
          <w:color w:val="000000" w:themeColor="text1"/>
          <w:sz w:val="28"/>
          <w:szCs w:val="28"/>
        </w:rPr>
        <w:t>contains Tables</w:t>
      </w:r>
      <w:r w:rsidR="00DA1531" w:rsidRPr="006C5379">
        <w:rPr>
          <w:rFonts w:asciiTheme="majorBidi" w:hAnsiTheme="majorBidi" w:cstheme="majorBidi"/>
          <w:color w:val="000000" w:themeColor="text1"/>
          <w:sz w:val="28"/>
          <w:szCs w:val="28"/>
        </w:rPr>
        <w:t xml:space="preserve"> 2, 3, 4, and 5.</w:t>
      </w:r>
    </w:p>
    <w:p w:rsidR="00583D9D" w:rsidRPr="006C5379" w:rsidRDefault="00583D9D" w:rsidP="00B27273">
      <w:pPr>
        <w:bidi w:val="0"/>
        <w:spacing w:after="120" w:line="360" w:lineRule="auto"/>
        <w:ind w:firstLine="425"/>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Then, as shown in the calculations in Table 6, </w:t>
      </w:r>
      <w:r w:rsidR="00B27273" w:rsidRPr="006C5379">
        <w:rPr>
          <w:rFonts w:asciiTheme="majorBidi" w:hAnsiTheme="majorBidi" w:cstheme="majorBidi"/>
          <w:color w:val="000000" w:themeColor="text1"/>
          <w:sz w:val="28"/>
          <w:szCs w:val="28"/>
        </w:rPr>
        <w:t xml:space="preserve">the </w:t>
      </w:r>
      <w:r w:rsidRPr="006C5379">
        <w:rPr>
          <w:rFonts w:asciiTheme="majorBidi" w:hAnsiTheme="majorBidi" w:cstheme="majorBidi"/>
          <w:color w:val="000000" w:themeColor="text1"/>
          <w:sz w:val="28"/>
          <w:szCs w:val="28"/>
        </w:rPr>
        <w:t xml:space="preserve">authors can draw Fig. 2 </w:t>
      </w:r>
      <w:r w:rsidR="00B27273" w:rsidRPr="006C5379">
        <w:rPr>
          <w:rFonts w:asciiTheme="majorBidi" w:hAnsiTheme="majorBidi" w:cstheme="majorBidi"/>
          <w:color w:val="000000" w:themeColor="text1"/>
          <w:sz w:val="28"/>
          <w:szCs w:val="28"/>
        </w:rPr>
        <w:t>which</w:t>
      </w:r>
      <w:r w:rsidRPr="006C5379">
        <w:rPr>
          <w:rFonts w:asciiTheme="majorBidi" w:hAnsiTheme="majorBidi" w:cstheme="majorBidi"/>
          <w:color w:val="000000" w:themeColor="text1"/>
          <w:sz w:val="28"/>
          <w:szCs w:val="28"/>
        </w:rPr>
        <w:t xml:space="preserve"> illustrates the relationship between ESAL (</w:t>
      </w:r>
      <w:proofErr w:type="spellStart"/>
      <w:r w:rsidRPr="006C5379">
        <w:rPr>
          <w:rFonts w:asciiTheme="majorBidi" w:hAnsiTheme="majorBidi" w:cstheme="majorBidi"/>
          <w:color w:val="000000" w:themeColor="text1"/>
          <w:sz w:val="28"/>
          <w:szCs w:val="28"/>
        </w:rPr>
        <w:t>msa</w:t>
      </w:r>
      <w:proofErr w:type="spellEnd"/>
      <w:r w:rsidRPr="006C5379">
        <w:rPr>
          <w:rFonts w:asciiTheme="majorBidi" w:hAnsiTheme="majorBidi" w:cstheme="majorBidi"/>
          <w:color w:val="000000" w:themeColor="text1"/>
          <w:sz w:val="28"/>
          <w:szCs w:val="28"/>
        </w:rPr>
        <w:t>) and LCC (million LE) at each value of CB</w:t>
      </w:r>
      <w:r w:rsidR="00174AC3" w:rsidRPr="006C5379">
        <w:rPr>
          <w:rFonts w:asciiTheme="majorBidi" w:hAnsiTheme="majorBidi" w:cstheme="majorBidi"/>
          <w:color w:val="000000" w:themeColor="text1"/>
          <w:sz w:val="28"/>
          <w:szCs w:val="28"/>
        </w:rPr>
        <w:t>R.</w:t>
      </w:r>
    </w:p>
    <w:p w:rsidR="00033AD5" w:rsidRPr="006C5379" w:rsidRDefault="00583D9D" w:rsidP="00471E09">
      <w:pPr>
        <w:pStyle w:val="Caption"/>
        <w:keepNext/>
        <w:bidi w:val="0"/>
        <w:spacing w:after="0" w:line="360" w:lineRule="auto"/>
        <w:jc w:val="center"/>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TABLE 6</w:t>
      </w:r>
      <w:r w:rsidRPr="006C5379">
        <w:rPr>
          <w:rFonts w:asciiTheme="majorBidi" w:hAnsiTheme="majorBidi" w:cstheme="majorBidi"/>
          <w:noProof/>
          <w:color w:val="000000" w:themeColor="text1"/>
          <w:sz w:val="28"/>
          <w:szCs w:val="28"/>
        </w:rPr>
        <w:t>.</w:t>
      </w:r>
      <w:r w:rsidRPr="006C5379">
        <w:rPr>
          <w:color w:val="000000" w:themeColor="text1"/>
        </w:rPr>
        <w:t xml:space="preserve"> </w:t>
      </w:r>
      <w:r w:rsidRPr="006C5379">
        <w:rPr>
          <w:rFonts w:asciiTheme="majorBidi" w:hAnsiTheme="majorBidi" w:cstheme="majorBidi"/>
          <w:b w:val="0"/>
          <w:bCs w:val="0"/>
          <w:noProof/>
          <w:color w:val="000000" w:themeColor="text1"/>
          <w:sz w:val="24"/>
          <w:szCs w:val="24"/>
        </w:rPr>
        <w:t xml:space="preserve">Life Cycle Cost (million LE ) of flexible pavement section ( 1000m * 1 m ) </w:t>
      </w:r>
      <w:r w:rsidR="007824F1" w:rsidRPr="006C5379">
        <w:rPr>
          <w:rFonts w:asciiTheme="majorBidi" w:hAnsiTheme="majorBidi" w:cstheme="majorBidi"/>
          <w:b w:val="0"/>
          <w:bCs w:val="0"/>
          <w:noProof/>
          <w:color w:val="000000" w:themeColor="text1"/>
          <w:sz w:val="24"/>
          <w:szCs w:val="24"/>
        </w:rPr>
        <w:br/>
      </w:r>
      <w:r w:rsidRPr="006C5379">
        <w:rPr>
          <w:rFonts w:asciiTheme="majorBidi" w:hAnsiTheme="majorBidi" w:cstheme="majorBidi"/>
          <w:b w:val="0"/>
          <w:bCs w:val="0"/>
          <w:noProof/>
          <w:color w:val="000000" w:themeColor="text1"/>
          <w:sz w:val="24"/>
          <w:szCs w:val="24"/>
        </w:rPr>
        <w:t>for different soil and traffic conditions</w:t>
      </w:r>
    </w:p>
    <w:tbl>
      <w:tblPr>
        <w:tblStyle w:val="TableGrid"/>
        <w:tblpPr w:leftFromText="180" w:rightFromText="180" w:vertAnchor="text" w:horzAnchor="margin" w:tblpXSpec="center" w:tblpY="115"/>
        <w:tblW w:w="11559" w:type="dxa"/>
        <w:tblLayout w:type="fixed"/>
        <w:tblLook w:val="04A0" w:firstRow="1" w:lastRow="0" w:firstColumn="1" w:lastColumn="0" w:noHBand="0" w:noVBand="1"/>
      </w:tblPr>
      <w:tblGrid>
        <w:gridCol w:w="675"/>
        <w:gridCol w:w="907"/>
        <w:gridCol w:w="907"/>
        <w:gridCol w:w="907"/>
        <w:gridCol w:w="907"/>
        <w:gridCol w:w="907"/>
        <w:gridCol w:w="907"/>
        <w:gridCol w:w="907"/>
        <w:gridCol w:w="907"/>
        <w:gridCol w:w="907"/>
        <w:gridCol w:w="907"/>
        <w:gridCol w:w="907"/>
        <w:gridCol w:w="907"/>
      </w:tblGrid>
      <w:tr w:rsidR="00744AAB" w:rsidRPr="006C5379" w:rsidTr="00327D67">
        <w:trPr>
          <w:trHeight w:val="397"/>
        </w:trPr>
        <w:tc>
          <w:tcPr>
            <w:tcW w:w="675" w:type="dxa"/>
            <w:vMerge w:val="restart"/>
            <w:tcBorders>
              <w:top w:val="single" w:sz="18" w:space="0" w:color="auto"/>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sz w:val="20"/>
                <w:szCs w:val="20"/>
                <w:lang w:bidi="ar-EG"/>
              </w:rPr>
            </w:pPr>
            <w:r w:rsidRPr="006C5379">
              <w:rPr>
                <w:rFonts w:asciiTheme="majorBidi" w:hAnsiTheme="majorBidi" w:cstheme="majorBidi"/>
                <w:color w:val="000000" w:themeColor="text1"/>
                <w:sz w:val="20"/>
                <w:szCs w:val="20"/>
                <w:lang w:bidi="ar-EG"/>
              </w:rPr>
              <w:t>CBR%</w:t>
            </w:r>
          </w:p>
        </w:tc>
        <w:tc>
          <w:tcPr>
            <w:tcW w:w="10884" w:type="dxa"/>
            <w:gridSpan w:val="12"/>
            <w:tcBorders>
              <w:top w:val="single" w:sz="18" w:space="0" w:color="auto"/>
              <w:left w:val="single" w:sz="18" w:space="0" w:color="auto"/>
              <w:bottom w:val="single" w:sz="12" w:space="0" w:color="auto"/>
              <w:right w:val="single" w:sz="18" w:space="0" w:color="auto"/>
            </w:tcBorders>
            <w:tcMar>
              <w:left w:w="28" w:type="dxa"/>
              <w:right w:w="28" w:type="dxa"/>
            </w:tcMar>
            <w:vAlign w:val="center"/>
          </w:tcPr>
          <w:p w:rsidR="00033AD5" w:rsidRPr="006C5379" w:rsidRDefault="00033AD5" w:rsidP="00033AD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ESAL (</w:t>
            </w:r>
            <w:proofErr w:type="spellStart"/>
            <w:r w:rsidRPr="006C5379">
              <w:rPr>
                <w:rFonts w:asciiTheme="majorBidi" w:hAnsiTheme="majorBidi" w:cstheme="majorBidi"/>
                <w:color w:val="000000" w:themeColor="text1"/>
                <w:sz w:val="24"/>
                <w:szCs w:val="24"/>
              </w:rPr>
              <w:t>msa</w:t>
            </w:r>
            <w:proofErr w:type="spellEnd"/>
            <w:r w:rsidRPr="006C5379">
              <w:rPr>
                <w:rFonts w:asciiTheme="majorBidi" w:hAnsiTheme="majorBidi" w:cstheme="majorBidi"/>
                <w:color w:val="000000" w:themeColor="text1"/>
                <w:sz w:val="24"/>
                <w:szCs w:val="24"/>
              </w:rPr>
              <w:t>)</w:t>
            </w:r>
          </w:p>
        </w:tc>
      </w:tr>
      <w:tr w:rsidR="00744AAB" w:rsidRPr="006C5379" w:rsidTr="00327D67">
        <w:trPr>
          <w:trHeight w:val="397"/>
        </w:trPr>
        <w:tc>
          <w:tcPr>
            <w:tcW w:w="675" w:type="dxa"/>
            <w:vMerge/>
            <w:tcBorders>
              <w:left w:val="single" w:sz="18" w:space="0" w:color="auto"/>
              <w:bottom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sz w:val="20"/>
                <w:szCs w:val="20"/>
                <w:lang w:bidi="ar-EG"/>
              </w:rPr>
            </w:pPr>
          </w:p>
        </w:tc>
        <w:tc>
          <w:tcPr>
            <w:tcW w:w="907" w:type="dxa"/>
            <w:tcBorders>
              <w:top w:val="single" w:sz="12" w:space="0" w:color="auto"/>
              <w:left w:val="single" w:sz="18" w:space="0" w:color="auto"/>
              <w:bottom w:val="single" w:sz="18" w:space="0" w:color="auto"/>
            </w:tcBorders>
            <w:tcMar>
              <w:left w:w="28" w:type="dxa"/>
              <w:right w:w="28" w:type="dxa"/>
            </w:tcMar>
            <w:vAlign w:val="center"/>
          </w:tcPr>
          <w:p w:rsidR="00033AD5" w:rsidRPr="006C5379" w:rsidRDefault="00033AD5" w:rsidP="00033AD5">
            <w:pPr>
              <w:pStyle w:val="BodyText"/>
              <w:tabs>
                <w:tab w:val="right" w:pos="2723"/>
              </w:tabs>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4.887</w:t>
            </w:r>
          </w:p>
        </w:tc>
        <w:tc>
          <w:tcPr>
            <w:tcW w:w="907" w:type="dxa"/>
            <w:tcBorders>
              <w:top w:val="single" w:sz="12" w:space="0" w:color="auto"/>
              <w:bottom w:val="single" w:sz="18" w:space="0" w:color="auto"/>
            </w:tcBorders>
            <w:tcMar>
              <w:left w:w="28" w:type="dxa"/>
              <w:right w:w="28" w:type="dxa"/>
            </w:tcMar>
            <w:vAlign w:val="center"/>
          </w:tcPr>
          <w:p w:rsidR="00033AD5" w:rsidRPr="006C5379" w:rsidRDefault="00033AD5" w:rsidP="00033AD5">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14.663</w:t>
            </w:r>
          </w:p>
        </w:tc>
        <w:tc>
          <w:tcPr>
            <w:tcW w:w="907" w:type="dxa"/>
            <w:tcBorders>
              <w:top w:val="single" w:sz="12" w:space="0" w:color="auto"/>
              <w:bottom w:val="single" w:sz="18" w:space="0" w:color="auto"/>
            </w:tcBorders>
            <w:tcMar>
              <w:left w:w="28" w:type="dxa"/>
              <w:right w:w="28" w:type="dxa"/>
            </w:tcMar>
            <w:vAlign w:val="center"/>
          </w:tcPr>
          <w:p w:rsidR="00033AD5" w:rsidRPr="006C5379" w:rsidRDefault="00033AD5" w:rsidP="00033AD5">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24.438</w:t>
            </w:r>
          </w:p>
        </w:tc>
        <w:tc>
          <w:tcPr>
            <w:tcW w:w="907" w:type="dxa"/>
            <w:tcBorders>
              <w:top w:val="single" w:sz="12" w:space="0" w:color="auto"/>
              <w:bottom w:val="single" w:sz="18" w:space="0" w:color="auto"/>
            </w:tcBorders>
            <w:tcMar>
              <w:left w:w="28" w:type="dxa"/>
              <w:right w:w="28" w:type="dxa"/>
            </w:tcMar>
            <w:vAlign w:val="center"/>
          </w:tcPr>
          <w:p w:rsidR="00033AD5" w:rsidRPr="006C5379" w:rsidRDefault="00033AD5" w:rsidP="00033AD5">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34.214</w:t>
            </w:r>
          </w:p>
        </w:tc>
        <w:tc>
          <w:tcPr>
            <w:tcW w:w="907" w:type="dxa"/>
            <w:tcBorders>
              <w:top w:val="single" w:sz="12" w:space="0" w:color="auto"/>
              <w:bottom w:val="single" w:sz="18" w:space="0" w:color="auto"/>
            </w:tcBorders>
            <w:tcMar>
              <w:left w:w="28" w:type="dxa"/>
              <w:right w:w="28" w:type="dxa"/>
            </w:tcMar>
            <w:vAlign w:val="center"/>
          </w:tcPr>
          <w:p w:rsidR="00033AD5" w:rsidRPr="006C5379" w:rsidRDefault="00033AD5" w:rsidP="00033AD5">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43.99</w:t>
            </w:r>
          </w:p>
        </w:tc>
        <w:tc>
          <w:tcPr>
            <w:tcW w:w="907" w:type="dxa"/>
            <w:tcBorders>
              <w:top w:val="single" w:sz="12" w:space="0" w:color="auto"/>
              <w:bottom w:val="single" w:sz="18" w:space="0" w:color="auto"/>
            </w:tcBorders>
            <w:vAlign w:val="center"/>
          </w:tcPr>
          <w:p w:rsidR="00033AD5" w:rsidRPr="006C5379" w:rsidRDefault="00033AD5" w:rsidP="00033AD5">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53.765</w:t>
            </w:r>
          </w:p>
        </w:tc>
        <w:tc>
          <w:tcPr>
            <w:tcW w:w="907" w:type="dxa"/>
            <w:tcBorders>
              <w:top w:val="single" w:sz="12" w:space="0" w:color="auto"/>
              <w:bottom w:val="single" w:sz="18" w:space="0" w:color="auto"/>
            </w:tcBorders>
            <w:tcMar>
              <w:left w:w="28" w:type="dxa"/>
              <w:right w:w="28" w:type="dxa"/>
            </w:tcMar>
            <w:vAlign w:val="center"/>
          </w:tcPr>
          <w:p w:rsidR="00033AD5" w:rsidRPr="006C5379" w:rsidRDefault="00033AD5" w:rsidP="00033AD5">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63.541</w:t>
            </w:r>
          </w:p>
        </w:tc>
        <w:tc>
          <w:tcPr>
            <w:tcW w:w="907" w:type="dxa"/>
            <w:tcBorders>
              <w:top w:val="single" w:sz="12" w:space="0" w:color="auto"/>
              <w:bottom w:val="single" w:sz="18" w:space="0" w:color="auto"/>
            </w:tcBorders>
            <w:vAlign w:val="center"/>
          </w:tcPr>
          <w:p w:rsidR="00033AD5" w:rsidRPr="006C5379" w:rsidRDefault="00033AD5" w:rsidP="00033AD5">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73.316</w:t>
            </w:r>
          </w:p>
        </w:tc>
        <w:tc>
          <w:tcPr>
            <w:tcW w:w="907" w:type="dxa"/>
            <w:tcBorders>
              <w:top w:val="single" w:sz="12" w:space="0" w:color="auto"/>
              <w:bottom w:val="single" w:sz="18" w:space="0" w:color="auto"/>
            </w:tcBorders>
            <w:vAlign w:val="center"/>
          </w:tcPr>
          <w:p w:rsidR="00033AD5" w:rsidRPr="006C5379" w:rsidRDefault="00033AD5" w:rsidP="00033AD5">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83.092</w:t>
            </w:r>
          </w:p>
        </w:tc>
        <w:tc>
          <w:tcPr>
            <w:tcW w:w="907" w:type="dxa"/>
            <w:tcBorders>
              <w:top w:val="single" w:sz="12" w:space="0" w:color="auto"/>
              <w:bottom w:val="single" w:sz="18" w:space="0" w:color="auto"/>
            </w:tcBorders>
            <w:vAlign w:val="center"/>
          </w:tcPr>
          <w:p w:rsidR="00033AD5" w:rsidRPr="006C5379" w:rsidRDefault="00033AD5" w:rsidP="00033AD5">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92.868</w:t>
            </w:r>
          </w:p>
        </w:tc>
        <w:tc>
          <w:tcPr>
            <w:tcW w:w="907" w:type="dxa"/>
            <w:tcBorders>
              <w:top w:val="single" w:sz="12" w:space="0" w:color="auto"/>
              <w:bottom w:val="single" w:sz="18" w:space="0" w:color="auto"/>
            </w:tcBorders>
            <w:vAlign w:val="center"/>
          </w:tcPr>
          <w:p w:rsidR="00033AD5" w:rsidRPr="006C5379" w:rsidRDefault="00033AD5" w:rsidP="00033AD5">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102.64</w:t>
            </w:r>
          </w:p>
        </w:tc>
        <w:tc>
          <w:tcPr>
            <w:tcW w:w="907" w:type="dxa"/>
            <w:tcBorders>
              <w:top w:val="single" w:sz="12" w:space="0" w:color="auto"/>
              <w:bottom w:val="single" w:sz="18" w:space="0" w:color="auto"/>
              <w:right w:val="single" w:sz="18" w:space="0" w:color="auto"/>
            </w:tcBorders>
            <w:vAlign w:val="center"/>
          </w:tcPr>
          <w:p w:rsidR="00033AD5" w:rsidRPr="006C5379" w:rsidRDefault="00033AD5" w:rsidP="00033AD5">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114</w:t>
            </w:r>
          </w:p>
        </w:tc>
      </w:tr>
      <w:tr w:rsidR="00744AAB" w:rsidRPr="006C5379" w:rsidTr="00327D67">
        <w:trPr>
          <w:trHeight w:val="397"/>
        </w:trPr>
        <w:tc>
          <w:tcPr>
            <w:tcW w:w="675" w:type="dxa"/>
            <w:tcBorders>
              <w:top w:val="single" w:sz="18" w:space="0" w:color="auto"/>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4</w:t>
            </w:r>
          </w:p>
        </w:tc>
        <w:tc>
          <w:tcPr>
            <w:tcW w:w="907" w:type="dxa"/>
            <w:tcBorders>
              <w:top w:val="single" w:sz="18" w:space="0" w:color="auto"/>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Borders>
              <w:top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Borders>
              <w:top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tcBorders>
              <w:top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tcBorders>
              <w:top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tcBorders>
              <w:top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tcBorders>
              <w:top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tcBorders>
              <w:top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tcBorders>
              <w:top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3.816</w:t>
            </w:r>
          </w:p>
        </w:tc>
        <w:tc>
          <w:tcPr>
            <w:tcW w:w="907" w:type="dxa"/>
            <w:tcBorders>
              <w:top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3.816</w:t>
            </w:r>
          </w:p>
        </w:tc>
        <w:tc>
          <w:tcPr>
            <w:tcW w:w="907" w:type="dxa"/>
            <w:tcBorders>
              <w:top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3.816</w:t>
            </w:r>
          </w:p>
        </w:tc>
        <w:tc>
          <w:tcPr>
            <w:tcW w:w="907" w:type="dxa"/>
            <w:tcBorders>
              <w:top w:val="single" w:sz="18" w:space="0" w:color="auto"/>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3.816</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5</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6</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3.772</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7</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8</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3.680</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9</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10</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11</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12</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3.622</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13</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14</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2.726</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15</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2.726</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16</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2.726</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17</w:t>
            </w:r>
          </w:p>
        </w:tc>
        <w:tc>
          <w:tcPr>
            <w:tcW w:w="907" w:type="dxa"/>
            <w:tcBorders>
              <w:left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2.726</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r>
      <w:tr w:rsidR="00744AAB" w:rsidRPr="006C5379" w:rsidTr="00327D67">
        <w:trPr>
          <w:trHeight w:val="397"/>
        </w:trPr>
        <w:tc>
          <w:tcPr>
            <w:tcW w:w="675" w:type="dxa"/>
            <w:tcBorders>
              <w:left w:val="single" w:sz="18" w:space="0" w:color="auto"/>
              <w:bottom w:val="single" w:sz="18" w:space="0" w:color="auto"/>
              <w:right w:val="single" w:sz="18" w:space="0" w:color="auto"/>
            </w:tcBorders>
            <w:tcMar>
              <w:left w:w="28" w:type="dxa"/>
              <w:right w:w="28" w:type="dxa"/>
            </w:tcMar>
            <w:vAlign w:val="center"/>
          </w:tcPr>
          <w:p w:rsidR="00033AD5" w:rsidRPr="006C5379" w:rsidRDefault="00033AD5" w:rsidP="00033AD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18</w:t>
            </w:r>
          </w:p>
        </w:tc>
        <w:tc>
          <w:tcPr>
            <w:tcW w:w="907" w:type="dxa"/>
            <w:tcBorders>
              <w:left w:val="single" w:sz="18" w:space="0" w:color="auto"/>
              <w:bottom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2.726</w:t>
            </w:r>
          </w:p>
        </w:tc>
        <w:tc>
          <w:tcPr>
            <w:tcW w:w="907" w:type="dxa"/>
            <w:tcBorders>
              <w:bottom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2.784</w:t>
            </w:r>
          </w:p>
        </w:tc>
        <w:tc>
          <w:tcPr>
            <w:tcW w:w="907" w:type="dxa"/>
            <w:tcBorders>
              <w:bottom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Borders>
              <w:bottom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2.840</w:t>
            </w:r>
          </w:p>
        </w:tc>
        <w:tc>
          <w:tcPr>
            <w:tcW w:w="907" w:type="dxa"/>
            <w:tcBorders>
              <w:bottom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Borders>
              <w:bottom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Borders>
              <w:bottom w:val="single" w:sz="18" w:space="0" w:color="auto"/>
            </w:tcBorders>
            <w:tcMar>
              <w:left w:w="28" w:type="dxa"/>
              <w:right w:w="28" w:type="dxa"/>
            </w:tcMar>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Borders>
              <w:bottom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Borders>
              <w:bottom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2.957</w:t>
            </w:r>
          </w:p>
        </w:tc>
        <w:tc>
          <w:tcPr>
            <w:tcW w:w="907" w:type="dxa"/>
            <w:tcBorders>
              <w:bottom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bottom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c>
          <w:tcPr>
            <w:tcW w:w="907" w:type="dxa"/>
            <w:tcBorders>
              <w:bottom w:val="single" w:sz="18" w:space="0" w:color="auto"/>
              <w:right w:val="single" w:sz="18" w:space="0" w:color="auto"/>
            </w:tcBorders>
            <w:vAlign w:val="center"/>
          </w:tcPr>
          <w:p w:rsidR="00033AD5" w:rsidRPr="006C5379" w:rsidRDefault="00033AD5" w:rsidP="00033AD5">
            <w:pPr>
              <w:bidi w:val="0"/>
              <w:jc w:val="center"/>
              <w:rPr>
                <w:rFonts w:asciiTheme="majorBidi" w:hAnsiTheme="majorBidi" w:cstheme="majorBidi"/>
                <w:color w:val="000000" w:themeColor="text1"/>
              </w:rPr>
            </w:pPr>
            <w:r w:rsidRPr="006C5379">
              <w:rPr>
                <w:rFonts w:asciiTheme="majorBidi" w:hAnsiTheme="majorBidi" w:cstheme="majorBidi"/>
                <w:color w:val="000000" w:themeColor="text1"/>
              </w:rPr>
              <w:t>3.548</w:t>
            </w:r>
          </w:p>
        </w:tc>
      </w:tr>
    </w:tbl>
    <w:p w:rsidR="004F53E3" w:rsidRPr="006C5379" w:rsidRDefault="00583D9D" w:rsidP="004F53E3">
      <w:pPr>
        <w:keepNext/>
        <w:bidi w:val="0"/>
        <w:spacing w:line="360" w:lineRule="auto"/>
        <w:jc w:val="both"/>
        <w:rPr>
          <w:color w:val="000000" w:themeColor="text1"/>
        </w:rPr>
      </w:pPr>
      <w:r w:rsidRPr="006C5379">
        <w:rPr>
          <w:rFonts w:asciiTheme="majorBidi" w:hAnsiTheme="majorBidi" w:cstheme="majorBidi"/>
          <w:noProof/>
          <w:color w:val="000000" w:themeColor="text1"/>
          <w:sz w:val="28"/>
          <w:szCs w:val="28"/>
        </w:rPr>
        <w:lastRenderedPageBreak/>
        <w:drawing>
          <wp:anchor distT="0" distB="0" distL="114300" distR="114300" simplePos="0" relativeHeight="251716096" behindDoc="0" locked="0" layoutInCell="1" allowOverlap="1" wp14:anchorId="63F15C56" wp14:editId="3D703213">
            <wp:simplePos x="0" y="0"/>
            <wp:positionH relativeFrom="column">
              <wp:posOffset>340995</wp:posOffset>
            </wp:positionH>
            <wp:positionV relativeFrom="paragraph">
              <wp:posOffset>-584212</wp:posOffset>
            </wp:positionV>
            <wp:extent cx="4994694" cy="3159466"/>
            <wp:effectExtent l="0" t="0" r="0" b="317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 ESAL and CBR for flexible.PNG"/>
                    <pic:cNvPicPr/>
                  </pic:nvPicPr>
                  <pic:blipFill rotWithShape="1">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6023" t="9890" r="4609" b="10165"/>
                    <a:stretch/>
                  </pic:blipFill>
                  <pic:spPr bwMode="auto">
                    <a:xfrm>
                      <a:off x="0" y="0"/>
                      <a:ext cx="4994694" cy="3159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0E65" w:rsidRPr="006C5379" w:rsidRDefault="00910E65" w:rsidP="00910E65">
      <w:pPr>
        <w:bidi w:val="0"/>
        <w:rPr>
          <w:color w:val="000000" w:themeColor="text1"/>
        </w:rPr>
      </w:pPr>
    </w:p>
    <w:p w:rsidR="001B7AAD" w:rsidRPr="006C5379" w:rsidRDefault="001B7AAD" w:rsidP="001B7AAD">
      <w:pPr>
        <w:pStyle w:val="Caption"/>
        <w:bidi w:val="0"/>
        <w:jc w:val="both"/>
        <w:rPr>
          <w:rFonts w:asciiTheme="majorBidi" w:hAnsiTheme="majorBidi" w:cstheme="majorBidi"/>
          <w:noProof/>
          <w:color w:val="000000" w:themeColor="text1"/>
          <w:sz w:val="22"/>
          <w:szCs w:val="22"/>
        </w:rPr>
      </w:pPr>
    </w:p>
    <w:p w:rsidR="001B7AAD" w:rsidRPr="006C5379" w:rsidRDefault="001B7AAD" w:rsidP="001B7AAD">
      <w:pPr>
        <w:pStyle w:val="Caption"/>
        <w:bidi w:val="0"/>
        <w:jc w:val="both"/>
        <w:rPr>
          <w:rFonts w:asciiTheme="majorBidi" w:hAnsiTheme="majorBidi" w:cstheme="majorBidi"/>
          <w:noProof/>
          <w:color w:val="000000" w:themeColor="text1"/>
          <w:sz w:val="22"/>
          <w:szCs w:val="22"/>
        </w:rPr>
      </w:pPr>
    </w:p>
    <w:p w:rsidR="001B7AAD" w:rsidRPr="006C5379" w:rsidRDefault="001B7AAD" w:rsidP="001B7AAD">
      <w:pPr>
        <w:pStyle w:val="Caption"/>
        <w:bidi w:val="0"/>
        <w:jc w:val="both"/>
        <w:rPr>
          <w:rFonts w:asciiTheme="majorBidi" w:hAnsiTheme="majorBidi" w:cstheme="majorBidi"/>
          <w:noProof/>
          <w:color w:val="000000" w:themeColor="text1"/>
          <w:sz w:val="22"/>
          <w:szCs w:val="22"/>
        </w:rPr>
      </w:pPr>
    </w:p>
    <w:p w:rsidR="004F53E3" w:rsidRPr="006C5379" w:rsidRDefault="004F53E3" w:rsidP="001B7AAD">
      <w:pPr>
        <w:pStyle w:val="Caption"/>
        <w:bidi w:val="0"/>
        <w:jc w:val="both"/>
        <w:rPr>
          <w:rFonts w:asciiTheme="majorBidi" w:hAnsiTheme="majorBidi" w:cstheme="majorBidi"/>
          <w:noProof/>
          <w:color w:val="000000" w:themeColor="text1"/>
          <w:sz w:val="22"/>
          <w:szCs w:val="22"/>
        </w:rPr>
      </w:pPr>
    </w:p>
    <w:p w:rsidR="004F53E3" w:rsidRPr="006C5379" w:rsidRDefault="004F53E3" w:rsidP="004F53E3">
      <w:pPr>
        <w:pStyle w:val="Caption"/>
        <w:bidi w:val="0"/>
        <w:jc w:val="both"/>
        <w:rPr>
          <w:rFonts w:asciiTheme="majorBidi" w:hAnsiTheme="majorBidi" w:cstheme="majorBidi"/>
          <w:noProof/>
          <w:color w:val="000000" w:themeColor="text1"/>
          <w:sz w:val="22"/>
          <w:szCs w:val="22"/>
        </w:rPr>
      </w:pPr>
    </w:p>
    <w:p w:rsidR="004F53E3" w:rsidRPr="006C5379" w:rsidRDefault="00910E65" w:rsidP="004F53E3">
      <w:pPr>
        <w:pStyle w:val="Caption"/>
        <w:bidi w:val="0"/>
        <w:jc w:val="both"/>
        <w:rPr>
          <w:rFonts w:asciiTheme="majorBidi" w:hAnsiTheme="majorBidi" w:cstheme="majorBidi"/>
          <w:noProof/>
          <w:color w:val="000000" w:themeColor="text1"/>
          <w:sz w:val="2"/>
          <w:szCs w:val="2"/>
        </w:rPr>
      </w:pPr>
      <w:r w:rsidRPr="006C5379">
        <w:rPr>
          <w:rFonts w:asciiTheme="majorBidi" w:hAnsiTheme="majorBidi" w:cstheme="majorBidi"/>
          <w:noProof/>
          <w:color w:val="000000" w:themeColor="text1"/>
          <w:sz w:val="2"/>
          <w:szCs w:val="2"/>
        </w:rPr>
        <w:t>[</w:t>
      </w:r>
    </w:p>
    <w:p w:rsidR="004F53E3" w:rsidRPr="006C5379" w:rsidRDefault="004F53E3" w:rsidP="004F53E3">
      <w:pPr>
        <w:pStyle w:val="Caption"/>
        <w:bidi w:val="0"/>
        <w:jc w:val="both"/>
        <w:rPr>
          <w:rFonts w:asciiTheme="majorBidi" w:hAnsiTheme="majorBidi" w:cstheme="majorBidi"/>
          <w:noProof/>
          <w:color w:val="000000" w:themeColor="text1"/>
          <w:sz w:val="2"/>
          <w:szCs w:val="2"/>
        </w:rPr>
      </w:pPr>
    </w:p>
    <w:p w:rsidR="001F6FD9" w:rsidRPr="006C5379" w:rsidRDefault="001F6FD9" w:rsidP="00174AC3">
      <w:pPr>
        <w:pStyle w:val="Caption"/>
        <w:bidi w:val="0"/>
        <w:jc w:val="both"/>
        <w:rPr>
          <w:rFonts w:asciiTheme="majorBidi" w:hAnsiTheme="majorBidi" w:cstheme="majorBidi"/>
          <w:noProof/>
          <w:color w:val="000000" w:themeColor="text1"/>
          <w:sz w:val="2"/>
          <w:szCs w:val="2"/>
        </w:rPr>
      </w:pPr>
    </w:p>
    <w:p w:rsidR="00174AC3" w:rsidRPr="006C5379" w:rsidRDefault="001F6FD9" w:rsidP="00EA4668">
      <w:pPr>
        <w:pStyle w:val="Caption"/>
        <w:bidi w:val="0"/>
        <w:spacing w:after="120"/>
        <w:jc w:val="center"/>
        <w:rPr>
          <w:rFonts w:asciiTheme="majorBidi" w:hAnsiTheme="majorBidi" w:cstheme="majorBidi"/>
          <w:noProof/>
          <w:color w:val="000000" w:themeColor="text1"/>
          <w:sz w:val="22"/>
          <w:szCs w:val="22"/>
        </w:rPr>
      </w:pPr>
      <w:r w:rsidRPr="006C5379">
        <w:rPr>
          <w:rFonts w:asciiTheme="majorBidi" w:hAnsiTheme="majorBidi" w:cstheme="majorBidi"/>
          <w:noProof/>
          <w:color w:val="000000" w:themeColor="text1"/>
          <w:sz w:val="28"/>
          <w:szCs w:val="28"/>
        </w:rPr>
        <w:t xml:space="preserve">FIGURE 2. </w:t>
      </w:r>
      <w:r w:rsidR="009A2058" w:rsidRPr="006C5379">
        <w:rPr>
          <w:rFonts w:asciiTheme="majorBidi" w:hAnsiTheme="majorBidi" w:cstheme="majorBidi"/>
          <w:b w:val="0"/>
          <w:bCs w:val="0"/>
          <w:noProof/>
          <w:color w:val="000000" w:themeColor="text1"/>
          <w:sz w:val="24"/>
          <w:szCs w:val="24"/>
        </w:rPr>
        <w:t>T</w:t>
      </w:r>
      <w:r w:rsidR="00174AC3" w:rsidRPr="006C5379">
        <w:rPr>
          <w:rFonts w:asciiTheme="majorBidi" w:hAnsiTheme="majorBidi" w:cstheme="majorBidi"/>
          <w:b w:val="0"/>
          <w:bCs w:val="0"/>
          <w:noProof/>
          <w:color w:val="000000" w:themeColor="text1"/>
          <w:sz w:val="24"/>
          <w:szCs w:val="24"/>
        </w:rPr>
        <w:t>he relationship between LCC (million LE) and ESAL (msa) for flexible pavement at each value of CBR.</w:t>
      </w:r>
    </w:p>
    <w:p w:rsidR="001B7AAD" w:rsidRPr="006C5379" w:rsidRDefault="001B7AAD" w:rsidP="004653BB">
      <w:pPr>
        <w:pStyle w:val="Heading2"/>
        <w:bidi w:val="0"/>
        <w:ind w:left="434" w:hanging="126"/>
        <w:rPr>
          <w:color w:val="000000" w:themeColor="text1"/>
          <w:sz w:val="28"/>
          <w:szCs w:val="32"/>
        </w:rPr>
      </w:pPr>
      <w:r w:rsidRPr="006C5379">
        <w:rPr>
          <w:color w:val="000000" w:themeColor="text1"/>
          <w:sz w:val="28"/>
          <w:szCs w:val="32"/>
        </w:rPr>
        <w:t xml:space="preserve"> Rigid pavement</w:t>
      </w:r>
    </w:p>
    <w:p w:rsidR="00D237C2" w:rsidRPr="006C5379" w:rsidRDefault="00D237C2" w:rsidP="00EA4668">
      <w:pPr>
        <w:pStyle w:val="Caption"/>
        <w:bidi w:val="0"/>
        <w:spacing w:after="0"/>
        <w:rPr>
          <w:rFonts w:asciiTheme="majorBidi" w:hAnsiTheme="majorBidi" w:cstheme="majorBidi"/>
          <w:noProof/>
          <w:color w:val="000000" w:themeColor="text1"/>
          <w:sz w:val="22"/>
          <w:szCs w:val="22"/>
        </w:rPr>
      </w:pPr>
      <w:r w:rsidRPr="006C5379">
        <w:rPr>
          <w:rFonts w:asciiTheme="majorBidi" w:hAnsiTheme="majorBidi" w:cstheme="majorBidi"/>
          <w:noProof/>
          <w:color w:val="000000" w:themeColor="text1"/>
          <w:sz w:val="28"/>
          <w:szCs w:val="28"/>
        </w:rPr>
        <w:t>Equation (10)</w:t>
      </w:r>
      <w:r w:rsidRPr="006C5379">
        <w:rPr>
          <w:rFonts w:asciiTheme="majorBidi" w:hAnsiTheme="majorBidi" w:cstheme="majorBidi"/>
          <w:noProof/>
          <w:color w:val="000000" w:themeColor="text1"/>
          <w:sz w:val="22"/>
          <w:szCs w:val="22"/>
        </w:rPr>
        <w:t xml:space="preserve"> </w:t>
      </w:r>
      <w:r w:rsidRPr="006C5379">
        <w:rPr>
          <w:rFonts w:asciiTheme="majorBidi" w:hAnsiTheme="majorBidi" w:cstheme="majorBidi"/>
          <w:b w:val="0"/>
          <w:bCs w:val="0"/>
          <w:noProof/>
          <w:color w:val="000000" w:themeColor="text1"/>
          <w:sz w:val="24"/>
          <w:szCs w:val="24"/>
        </w:rPr>
        <w:t>is illustrated. The rigid pavement design equation</w:t>
      </w:r>
    </w:p>
    <w:p w:rsidR="001B7AAD" w:rsidRPr="006C5379" w:rsidRDefault="002F6A5C" w:rsidP="00B766B2">
      <w:pPr>
        <w:keepNext/>
        <w:bidi w:val="0"/>
        <w:spacing w:line="360" w:lineRule="auto"/>
        <w:ind w:hanging="142"/>
        <w:rPr>
          <w:rFonts w:asciiTheme="majorBidi" w:hAnsiTheme="majorBidi" w:cstheme="majorBidi"/>
          <w:color w:val="000000" w:themeColor="text1"/>
          <w:sz w:val="24"/>
          <w:szCs w:val="24"/>
        </w:rPr>
      </w:pPr>
      <w:r w:rsidRPr="006C5379">
        <w:rPr>
          <w:noProof/>
          <w:color w:val="000000" w:themeColor="text1"/>
        </w:rPr>
        <w:drawing>
          <wp:anchor distT="0" distB="0" distL="114300" distR="114300" simplePos="0" relativeHeight="251621888" behindDoc="0" locked="0" layoutInCell="1" allowOverlap="1" wp14:anchorId="143DCCC9" wp14:editId="21E5F23E">
            <wp:simplePos x="0" y="0"/>
            <wp:positionH relativeFrom="column">
              <wp:posOffset>705763</wp:posOffset>
            </wp:positionH>
            <wp:positionV relativeFrom="paragraph">
              <wp:posOffset>1136777</wp:posOffset>
            </wp:positionV>
            <wp:extent cx="4630807" cy="3694176"/>
            <wp:effectExtent l="0" t="0" r="0" b="190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d interface.PNG"/>
                    <pic:cNvPicPr/>
                  </pic:nvPicPr>
                  <pic:blipFill rotWithShape="1">
                    <a:blip r:embed="rId15">
                      <a:extLst>
                        <a:ext uri="{28A0092B-C50C-407E-A947-70E740481C1C}">
                          <a14:useLocalDpi xmlns:a14="http://schemas.microsoft.com/office/drawing/2010/main" val="0"/>
                        </a:ext>
                      </a:extLst>
                    </a:blip>
                    <a:srcRect t="8301" b="1"/>
                    <a:stretch/>
                  </pic:blipFill>
                  <pic:spPr bwMode="auto">
                    <a:xfrm>
                      <a:off x="0" y="0"/>
                      <a:ext cx="4640295" cy="370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log</m:t>
            </m:r>
          </m:fName>
          <m:e>
            <m:r>
              <m:rPr>
                <m:sty m:val="p"/>
              </m:rPr>
              <w:rPr>
                <w:rFonts w:ascii="Cambria Math" w:hAnsi="Cambria Math" w:cstheme="majorBidi"/>
                <w:color w:val="000000" w:themeColor="text1"/>
                <w:sz w:val="24"/>
                <w:szCs w:val="24"/>
              </w:rPr>
              <m:t>ESAL</m:t>
            </m:r>
          </m:e>
        </m:func>
        <m:r>
          <m:rPr>
            <m:sty m:val="p"/>
          </m:rPr>
          <w:rPr>
            <w:rFonts w:ascii="Cambria Math" w:hAnsi="Cambria Math" w:cstheme="majorBidi"/>
            <w:color w:val="000000" w:themeColor="text1"/>
            <w:sz w:val="24"/>
            <w:szCs w:val="24"/>
          </w:rPr>
          <m:t>=So*Zr+7.35*</m:t>
        </m:r>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log</m:t>
            </m:r>
          </m:fName>
          <m:e>
            <m:d>
              <m:dPr>
                <m:ctrlPr>
                  <w:rPr>
                    <w:rFonts w:ascii="Cambria Math" w:hAnsi="Cambria Math" w:cstheme="majorBidi"/>
                    <w:color w:val="000000" w:themeColor="text1"/>
                    <w:sz w:val="24"/>
                    <w:szCs w:val="24"/>
                  </w:rPr>
                </m:ctrlPr>
              </m:dPr>
              <m:e>
                <m:r>
                  <m:rPr>
                    <m:sty m:val="p"/>
                  </m:rPr>
                  <w:rPr>
                    <w:rFonts w:ascii="Cambria Math" w:hAnsi="Cambria Math" w:cstheme="majorBidi"/>
                    <w:color w:val="000000" w:themeColor="text1"/>
                    <w:sz w:val="24"/>
                    <w:szCs w:val="24"/>
                  </w:rPr>
                  <m:t>D+1</m:t>
                </m:r>
              </m:e>
            </m:d>
          </m:e>
        </m:func>
        <m:r>
          <m:rPr>
            <m:sty m:val="p"/>
          </m:rPr>
          <w:rPr>
            <w:rFonts w:ascii="Cambria Math" w:hAnsi="Cambria Math" w:cstheme="majorBidi"/>
            <w:color w:val="000000" w:themeColor="text1"/>
            <w:sz w:val="24"/>
            <w:szCs w:val="24"/>
          </w:rPr>
          <m:t>-0.06+</m:t>
        </m:r>
        <m:f>
          <m:fPr>
            <m:ctrlPr>
              <w:rPr>
                <w:rFonts w:ascii="Cambria Math" w:hAnsi="Cambria Math" w:cstheme="majorBidi"/>
                <w:color w:val="000000" w:themeColor="text1"/>
                <w:sz w:val="24"/>
                <w:szCs w:val="24"/>
              </w:rPr>
            </m:ctrlPr>
          </m:fPr>
          <m:num>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log</m:t>
                </m:r>
              </m:fName>
              <m:e>
                <m:d>
                  <m:dPr>
                    <m:begChr m:val="["/>
                    <m:endChr m:val="]"/>
                    <m:ctrlPr>
                      <w:rPr>
                        <w:rFonts w:ascii="Cambria Math" w:hAnsi="Cambria Math" w:cstheme="majorBidi"/>
                        <w:color w:val="000000" w:themeColor="text1"/>
                        <w:sz w:val="24"/>
                        <w:szCs w:val="24"/>
                      </w:rPr>
                    </m:ctrlPr>
                  </m:dPr>
                  <m:e>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∆PSI</m:t>
                        </m:r>
                      </m:num>
                      <m:den>
                        <m:r>
                          <m:rPr>
                            <m:sty m:val="p"/>
                          </m:rPr>
                          <w:rPr>
                            <w:rFonts w:ascii="Cambria Math" w:hAnsi="Cambria Math" w:cstheme="majorBidi"/>
                            <w:color w:val="000000" w:themeColor="text1"/>
                            <w:sz w:val="24"/>
                            <w:szCs w:val="24"/>
                          </w:rPr>
                          <m:t>4.5-1.5</m:t>
                        </m:r>
                      </m:den>
                    </m:f>
                  </m:e>
                </m:d>
              </m:e>
            </m:func>
          </m:num>
          <m:den>
            <m:r>
              <m:rPr>
                <m:sty m:val="p"/>
              </m:rPr>
              <w:rPr>
                <w:rFonts w:ascii="Cambria Math" w:hAnsi="Cambria Math" w:cstheme="majorBidi"/>
                <w:color w:val="000000" w:themeColor="text1"/>
                <w:sz w:val="24"/>
                <w:szCs w:val="24"/>
              </w:rPr>
              <m:t>1+</m:t>
            </m:r>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1.624*10^7</m:t>
                </m:r>
              </m:num>
              <m:den>
                <m:sSup>
                  <m:sSupPr>
                    <m:ctrlPr>
                      <w:rPr>
                        <w:rFonts w:ascii="Cambria Math" w:hAnsi="Cambria Math" w:cstheme="majorBidi"/>
                        <w:color w:val="000000" w:themeColor="text1"/>
                        <w:sz w:val="24"/>
                        <w:szCs w:val="24"/>
                      </w:rPr>
                    </m:ctrlPr>
                  </m:sSupPr>
                  <m:e>
                    <m:d>
                      <m:dPr>
                        <m:ctrlPr>
                          <w:rPr>
                            <w:rFonts w:ascii="Cambria Math" w:hAnsi="Cambria Math" w:cstheme="majorBidi"/>
                            <w:color w:val="000000" w:themeColor="text1"/>
                            <w:sz w:val="24"/>
                            <w:szCs w:val="24"/>
                          </w:rPr>
                        </m:ctrlPr>
                      </m:dPr>
                      <m:e>
                        <m:r>
                          <m:rPr>
                            <m:sty m:val="p"/>
                          </m:rPr>
                          <w:rPr>
                            <w:rFonts w:ascii="Cambria Math" w:hAnsi="Cambria Math" w:cstheme="majorBidi"/>
                            <w:color w:val="000000" w:themeColor="text1"/>
                            <w:sz w:val="24"/>
                            <w:szCs w:val="24"/>
                          </w:rPr>
                          <m:t>D+1</m:t>
                        </m:r>
                      </m:e>
                    </m:d>
                  </m:e>
                  <m:sup>
                    <m:r>
                      <m:rPr>
                        <m:sty m:val="p"/>
                      </m:rPr>
                      <w:rPr>
                        <w:rFonts w:ascii="Cambria Math" w:hAnsi="Cambria Math" w:cstheme="majorBidi"/>
                        <w:color w:val="000000" w:themeColor="text1"/>
                        <w:sz w:val="24"/>
                        <w:szCs w:val="24"/>
                      </w:rPr>
                      <m:t>8.46</m:t>
                    </m:r>
                  </m:sup>
                </m:sSup>
              </m:den>
            </m:f>
          </m:den>
        </m:f>
        <m:r>
          <m:rPr>
            <m:sty m:val="p"/>
          </m:rPr>
          <w:rPr>
            <w:rFonts w:ascii="Cambria Math" w:hAnsi="Cambria Math" w:cstheme="majorBidi"/>
            <w:color w:val="000000" w:themeColor="text1"/>
            <w:sz w:val="24"/>
            <w:szCs w:val="24"/>
          </w:rPr>
          <m:t>+</m:t>
        </m:r>
        <m:d>
          <m:dPr>
            <m:ctrlPr>
              <w:rPr>
                <w:rFonts w:ascii="Cambria Math" w:hAnsi="Cambria Math" w:cstheme="majorBidi"/>
                <w:color w:val="000000" w:themeColor="text1"/>
                <w:sz w:val="24"/>
                <w:szCs w:val="24"/>
              </w:rPr>
            </m:ctrlPr>
          </m:dPr>
          <m:e>
            <m:r>
              <m:rPr>
                <m:sty m:val="p"/>
              </m:rPr>
              <w:rPr>
                <w:rFonts w:ascii="Cambria Math" w:hAnsi="Cambria Math" w:cstheme="majorBidi"/>
                <w:color w:val="000000" w:themeColor="text1"/>
                <w:sz w:val="24"/>
                <w:szCs w:val="24"/>
              </w:rPr>
              <m:t>4.22-0.32*Pt</m:t>
            </m:r>
          </m:e>
        </m:d>
        <m:r>
          <m:rPr>
            <m:sty m:val="p"/>
          </m:rPr>
          <w:rPr>
            <w:rFonts w:ascii="Cambria Math" w:hAnsi="Cambria Math" w:cstheme="majorBidi"/>
            <w:color w:val="000000" w:themeColor="text1"/>
            <w:sz w:val="24"/>
            <w:szCs w:val="24"/>
          </w:rPr>
          <m:t>*</m:t>
        </m:r>
        <m:func>
          <m:funcPr>
            <m:ctrlPr>
              <w:rPr>
                <w:rFonts w:ascii="Cambria Math" w:hAnsi="Cambria Math" w:cstheme="majorBidi"/>
                <w:color w:val="000000" w:themeColor="text1"/>
                <w:sz w:val="24"/>
                <w:szCs w:val="24"/>
              </w:rPr>
            </m:ctrlPr>
          </m:funcPr>
          <m:fName>
            <m:r>
              <m:rPr>
                <m:sty m:val="p"/>
              </m:rPr>
              <w:rPr>
                <w:rFonts w:ascii="Cambria Math" w:hAnsi="Cambria Math" w:cstheme="majorBidi"/>
                <w:color w:val="000000" w:themeColor="text1"/>
                <w:sz w:val="24"/>
                <w:szCs w:val="24"/>
              </w:rPr>
              <m:t>log</m:t>
            </m:r>
          </m:fName>
          <m:e>
            <m:r>
              <m:rPr>
                <m:sty m:val="p"/>
              </m:rPr>
              <w:rPr>
                <w:rFonts w:ascii="Cambria Math" w:hAnsi="Cambria Math" w:cstheme="majorBidi"/>
                <w:color w:val="000000" w:themeColor="text1"/>
                <w:sz w:val="24"/>
                <w:szCs w:val="24"/>
              </w:rPr>
              <m:t>*</m:t>
            </m:r>
            <m:d>
              <m:dPr>
                <m:begChr m:val="["/>
                <m:endChr m:val="]"/>
                <m:ctrlPr>
                  <w:rPr>
                    <w:rFonts w:ascii="Cambria Math" w:hAnsi="Cambria Math" w:cstheme="majorBidi"/>
                    <w:color w:val="000000" w:themeColor="text1"/>
                    <w:sz w:val="24"/>
                    <w:szCs w:val="24"/>
                  </w:rPr>
                </m:ctrlPr>
              </m:dPr>
              <m:e>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Cd*S</m:t>
                    </m:r>
                    <m:sSup>
                      <m:sSupPr>
                        <m:ctrlPr>
                          <w:rPr>
                            <w:rFonts w:ascii="Cambria Math" w:hAnsi="Cambria Math" w:cstheme="majorBidi"/>
                            <w:color w:val="000000" w:themeColor="text1"/>
                            <w:sz w:val="24"/>
                            <w:szCs w:val="24"/>
                          </w:rPr>
                        </m:ctrlPr>
                      </m:sSupPr>
                      <m:e>
                        <m:r>
                          <m:rPr>
                            <m:sty m:val="p"/>
                          </m:rPr>
                          <w:rPr>
                            <w:rFonts w:ascii="Cambria Math" w:hAnsi="Cambria Math" w:cstheme="majorBidi"/>
                            <w:color w:val="000000" w:themeColor="text1"/>
                            <w:sz w:val="24"/>
                            <w:szCs w:val="24"/>
                          </w:rPr>
                          <m:t>C</m:t>
                        </m:r>
                      </m:e>
                      <m:sup>
                        <m:r>
                          <m:rPr>
                            <m:sty m:val="p"/>
                          </m:rP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m:t>
                    </m:r>
                    <m:d>
                      <m:dPr>
                        <m:begChr m:val="["/>
                        <m:endChr m:val="]"/>
                        <m:ctrlPr>
                          <w:rPr>
                            <w:rFonts w:ascii="Cambria Math" w:hAnsi="Cambria Math" w:cstheme="majorBidi"/>
                            <w:color w:val="000000" w:themeColor="text1"/>
                            <w:sz w:val="24"/>
                            <w:szCs w:val="24"/>
                          </w:rPr>
                        </m:ctrlPr>
                      </m:dPr>
                      <m:e>
                        <m:sSup>
                          <m:sSupPr>
                            <m:ctrlPr>
                              <w:rPr>
                                <w:rFonts w:ascii="Cambria Math" w:hAnsi="Cambria Math" w:cstheme="majorBidi"/>
                                <w:color w:val="000000" w:themeColor="text1"/>
                                <w:sz w:val="24"/>
                                <w:szCs w:val="24"/>
                              </w:rPr>
                            </m:ctrlPr>
                          </m:sSupPr>
                          <m:e>
                            <m:r>
                              <m:rPr>
                                <m:sty m:val="p"/>
                              </m:rPr>
                              <w:rPr>
                                <w:rFonts w:ascii="Cambria Math" w:hAnsi="Cambria Math" w:cstheme="majorBidi"/>
                                <w:color w:val="000000" w:themeColor="text1"/>
                                <w:sz w:val="24"/>
                                <w:szCs w:val="24"/>
                              </w:rPr>
                              <m:t>D</m:t>
                            </m:r>
                          </m:e>
                          <m:sup>
                            <m:r>
                              <m:rPr>
                                <m:sty m:val="p"/>
                              </m:rPr>
                              <w:rPr>
                                <w:rFonts w:ascii="Cambria Math" w:hAnsi="Cambria Math" w:cstheme="majorBidi"/>
                                <w:color w:val="000000" w:themeColor="text1"/>
                                <w:sz w:val="24"/>
                                <w:szCs w:val="24"/>
                              </w:rPr>
                              <m:t>0.75</m:t>
                            </m:r>
                          </m:sup>
                        </m:sSup>
                        <m:r>
                          <m:rPr>
                            <m:sty m:val="p"/>
                          </m:rPr>
                          <w:rPr>
                            <w:rFonts w:ascii="Cambria Math" w:hAnsi="Cambria Math" w:cstheme="majorBidi"/>
                            <w:color w:val="000000" w:themeColor="text1"/>
                            <w:sz w:val="24"/>
                            <w:szCs w:val="24"/>
                          </w:rPr>
                          <m:t>-1.132</m:t>
                        </m:r>
                      </m:e>
                    </m:d>
                  </m:num>
                  <m:den>
                    <m:r>
                      <m:rPr>
                        <m:sty m:val="p"/>
                      </m:rPr>
                      <w:rPr>
                        <w:rFonts w:ascii="Cambria Math" w:hAnsi="Cambria Math" w:cstheme="majorBidi"/>
                        <w:color w:val="000000" w:themeColor="text1"/>
                        <w:sz w:val="24"/>
                        <w:szCs w:val="24"/>
                      </w:rPr>
                      <m:t>215.63*J*</m:t>
                    </m:r>
                    <m:d>
                      <m:dPr>
                        <m:begChr m:val="["/>
                        <m:endChr m:val="]"/>
                        <m:ctrlPr>
                          <w:rPr>
                            <w:rFonts w:ascii="Cambria Math" w:hAnsi="Cambria Math" w:cstheme="majorBidi"/>
                            <w:color w:val="000000" w:themeColor="text1"/>
                            <w:sz w:val="24"/>
                            <w:szCs w:val="24"/>
                          </w:rPr>
                        </m:ctrlPr>
                      </m:dPr>
                      <m:e>
                        <m:sSup>
                          <m:sSupPr>
                            <m:ctrlPr>
                              <w:rPr>
                                <w:rFonts w:ascii="Cambria Math" w:hAnsi="Cambria Math" w:cstheme="majorBidi"/>
                                <w:color w:val="000000" w:themeColor="text1"/>
                                <w:sz w:val="24"/>
                                <w:szCs w:val="24"/>
                              </w:rPr>
                            </m:ctrlPr>
                          </m:sSupPr>
                          <m:e>
                            <m:r>
                              <m:rPr>
                                <m:sty m:val="p"/>
                              </m:rPr>
                              <w:rPr>
                                <w:rFonts w:ascii="Cambria Math" w:hAnsi="Cambria Math" w:cstheme="majorBidi"/>
                                <w:color w:val="000000" w:themeColor="text1"/>
                                <w:sz w:val="24"/>
                                <w:szCs w:val="24"/>
                              </w:rPr>
                              <m:t>D</m:t>
                            </m:r>
                          </m:e>
                          <m:sup>
                            <m:r>
                              <m:rPr>
                                <m:sty m:val="p"/>
                              </m:rPr>
                              <w:rPr>
                                <w:rFonts w:ascii="Cambria Math" w:hAnsi="Cambria Math" w:cstheme="majorBidi"/>
                                <w:color w:val="000000" w:themeColor="text1"/>
                                <w:sz w:val="24"/>
                                <w:szCs w:val="24"/>
                              </w:rPr>
                              <m:t>0.75</m:t>
                            </m:r>
                          </m:sup>
                        </m:sSup>
                        <m:r>
                          <m:rPr>
                            <m:sty m:val="p"/>
                          </m:rPr>
                          <w:rPr>
                            <w:rFonts w:ascii="Cambria Math" w:hAnsi="Cambria Math" w:cstheme="majorBidi"/>
                            <w:color w:val="000000" w:themeColor="text1"/>
                            <w:sz w:val="24"/>
                            <w:szCs w:val="24"/>
                          </w:rPr>
                          <m:t>-</m:t>
                        </m:r>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18.42</m:t>
                            </m:r>
                          </m:num>
                          <m:den>
                            <m:d>
                              <m:dPr>
                                <m:ctrlPr>
                                  <w:rPr>
                                    <w:rFonts w:ascii="Cambria Math" w:hAnsi="Cambria Math" w:cstheme="majorBidi"/>
                                    <w:color w:val="000000" w:themeColor="text1"/>
                                    <w:sz w:val="24"/>
                                    <w:szCs w:val="24"/>
                                  </w:rPr>
                                </m:ctrlPr>
                              </m:dPr>
                              <m:e>
                                <m:f>
                                  <m:fPr>
                                    <m:type m:val="skw"/>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Ec</m:t>
                                    </m:r>
                                  </m:num>
                                  <m:den>
                                    <m:r>
                                      <m:rPr>
                                        <m:sty m:val="p"/>
                                      </m:rPr>
                                      <w:rPr>
                                        <w:rFonts w:ascii="Cambria Math" w:hAnsi="Cambria Math" w:cstheme="majorBidi"/>
                                        <w:color w:val="000000" w:themeColor="text1"/>
                                        <w:sz w:val="24"/>
                                        <w:szCs w:val="24"/>
                                      </w:rPr>
                                      <m:t>k</m:t>
                                    </m:r>
                                  </m:den>
                                </m:f>
                              </m:e>
                            </m:d>
                            <m:r>
                              <m:rPr>
                                <m:sty m:val="p"/>
                              </m:rPr>
                              <w:rPr>
                                <w:rFonts w:ascii="Cambria Math" w:hAnsi="Cambria Math" w:cstheme="majorBidi"/>
                                <w:color w:val="000000" w:themeColor="text1"/>
                                <w:sz w:val="24"/>
                                <w:szCs w:val="24"/>
                              </w:rPr>
                              <m:t>^0.25</m:t>
                            </m:r>
                          </m:den>
                        </m:f>
                      </m:e>
                    </m:d>
                  </m:den>
                </m:f>
              </m:e>
            </m:d>
          </m:e>
        </m:func>
        <m:r>
          <m:rPr>
            <m:sty m:val="p"/>
          </m:rPr>
          <w:rPr>
            <w:rFonts w:ascii="Cambria Math" w:hAnsi="Cambria Math" w:cstheme="majorBidi"/>
            <w:color w:val="000000" w:themeColor="text1"/>
            <w:sz w:val="24"/>
            <w:szCs w:val="24"/>
          </w:rPr>
          <m:t xml:space="preserve">  </m:t>
        </m:r>
        <m:r>
          <w:rPr>
            <w:rFonts w:ascii="Cambria Math" w:hAnsi="Cambria Math" w:cstheme="majorBidi"/>
            <w:color w:val="000000" w:themeColor="text1"/>
            <w:sz w:val="24"/>
            <w:szCs w:val="24"/>
          </w:rPr>
          <m:t xml:space="preserve"> </m:t>
        </m:r>
        <m:r>
          <m:rPr>
            <m:sty m:val="p"/>
          </m:rPr>
          <w:rPr>
            <w:rFonts w:ascii="Cambria Math" w:hAnsi="Cambria Math" w:cstheme="majorBidi"/>
            <w:color w:val="000000" w:themeColor="text1"/>
            <w:sz w:val="24"/>
            <w:szCs w:val="24"/>
            <w:rtl/>
          </w:rPr>
          <m:t> ‏</m:t>
        </m:r>
        <m:r>
          <m:rPr>
            <m:sty m:val="p"/>
          </m:rPr>
          <w:rPr>
            <w:rFonts w:ascii="Cambria Math" w:hAnsi="Cambria Math" w:cstheme="majorBidi"/>
            <w:color w:val="000000" w:themeColor="text1"/>
            <w:sz w:val="24"/>
            <w:szCs w:val="24"/>
          </w:rPr>
          <w:fldChar w:fldCharType="begin"/>
        </m:r>
        <m:r>
          <m:rPr>
            <m:sty m:val="p"/>
          </m:rPr>
          <w:rPr>
            <w:rFonts w:ascii="Cambria Math" w:hAnsi="Cambria Math" w:cstheme="majorBidi"/>
            <w:color w:val="000000" w:themeColor="text1"/>
            <w:sz w:val="24"/>
            <w:szCs w:val="24"/>
          </w:rPr>
          <m: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m:t>
        </m:r>
        <m:r>
          <m:rPr>
            <m:sty m:val="p"/>
          </m:rPr>
          <w:rPr>
            <w:rFonts w:ascii="Cambria Math" w:hAnsi="Cambria Math" w:cstheme="majorBidi"/>
            <w:color w:val="000000" w:themeColor="text1"/>
            <w:sz w:val="24"/>
            <w:szCs w:val="24"/>
          </w:rPr>
          <w:fldChar w:fldCharType="separate"/>
        </m:r>
        <m:r>
          <m:rPr>
            <m:sty m:val="p"/>
          </m:rPr>
          <w:rPr>
            <w:rFonts w:ascii="Cambria Math" w:hAnsi="Cambria Math" w:cstheme="majorBidi"/>
            <w:noProof/>
            <w:color w:val="000000" w:themeColor="text1"/>
            <w:sz w:val="24"/>
            <w:szCs w:val="24"/>
          </w:rPr>
          <m:t>[5]</m:t>
        </m:r>
        <m:r>
          <m:rPr>
            <m:sty m:val="p"/>
          </m:rPr>
          <w:rPr>
            <w:rFonts w:ascii="Cambria Math" w:hAnsi="Cambria Math" w:cstheme="majorBidi"/>
            <w:color w:val="000000" w:themeColor="text1"/>
            <w:sz w:val="24"/>
            <w:szCs w:val="24"/>
          </w:rPr>
          <w:fldChar w:fldCharType="end"/>
        </m:r>
        <m:r>
          <w:rPr>
            <w:rFonts w:ascii="Cambria Math" w:hAnsi="Cambria Math" w:cstheme="majorBidi"/>
            <w:color w:val="000000" w:themeColor="text1"/>
            <w:sz w:val="20"/>
            <w:szCs w:val="20"/>
          </w:rPr>
          <m:t xml:space="preserve"> </m:t>
        </m:r>
        <m:r>
          <w:rPr>
            <w:rFonts w:ascii="Cambria Math" w:hAnsi="Cambria Math" w:cstheme="majorBidi"/>
            <w:color w:val="000000" w:themeColor="text1"/>
            <w:sz w:val="24"/>
            <w:szCs w:val="24"/>
          </w:rPr>
          <m:t xml:space="preserve">  </m:t>
        </m:r>
      </m:oMath>
      <w:r w:rsidR="001B7AAD" w:rsidRPr="006C5379">
        <w:rPr>
          <w:rFonts w:asciiTheme="majorBidi" w:hAnsiTheme="majorBidi" w:cstheme="majorBidi"/>
          <w:color w:val="000000" w:themeColor="text1"/>
          <w:sz w:val="24"/>
          <w:szCs w:val="24"/>
        </w:rPr>
        <w:t xml:space="preserve">                                             </w:t>
      </w:r>
      <w:r w:rsidR="00D237C2" w:rsidRPr="006C5379">
        <w:rPr>
          <w:rFonts w:asciiTheme="majorBidi" w:hAnsiTheme="majorBidi" w:cstheme="majorBidi"/>
          <w:color w:val="000000" w:themeColor="text1"/>
          <w:sz w:val="24"/>
          <w:szCs w:val="24"/>
        </w:rPr>
        <w:t xml:space="preserve">                 </w:t>
      </w:r>
      <w:r w:rsidR="001B7AAD" w:rsidRPr="006C5379">
        <w:rPr>
          <w:rFonts w:asciiTheme="majorBidi" w:hAnsiTheme="majorBidi" w:cstheme="majorBidi"/>
          <w:color w:val="000000" w:themeColor="text1"/>
          <w:sz w:val="24"/>
          <w:szCs w:val="24"/>
        </w:rPr>
        <w:t xml:space="preserve"> (10)</w:t>
      </w:r>
    </w:p>
    <w:p w:rsidR="001B7AAD" w:rsidRPr="006C5379" w:rsidRDefault="001B7AAD" w:rsidP="001B7AAD">
      <w:pPr>
        <w:bidi w:val="0"/>
        <w:rPr>
          <w:color w:val="000000" w:themeColor="text1"/>
        </w:rPr>
      </w:pPr>
    </w:p>
    <w:p w:rsidR="001B7AAD" w:rsidRPr="006C5379" w:rsidRDefault="001B7AAD" w:rsidP="001B7AAD">
      <w:pPr>
        <w:bidi w:val="0"/>
        <w:spacing w:line="360" w:lineRule="auto"/>
        <w:jc w:val="both"/>
        <w:rPr>
          <w:rStyle w:val="fontstyle01"/>
          <w:rFonts w:asciiTheme="majorBidi" w:hAnsiTheme="majorBidi" w:cstheme="majorBidi"/>
          <w:color w:val="000000" w:themeColor="text1"/>
          <w:sz w:val="24"/>
          <w:szCs w:val="24"/>
        </w:rPr>
      </w:pPr>
    </w:p>
    <w:p w:rsidR="001B7AAD" w:rsidRPr="006C5379" w:rsidRDefault="001B7AAD" w:rsidP="001B7AAD">
      <w:pPr>
        <w:bidi w:val="0"/>
        <w:spacing w:line="360" w:lineRule="auto"/>
        <w:jc w:val="both"/>
        <w:rPr>
          <w:rStyle w:val="fontstyle01"/>
          <w:rFonts w:asciiTheme="majorBidi" w:hAnsiTheme="majorBidi" w:cstheme="majorBidi"/>
          <w:color w:val="000000" w:themeColor="text1"/>
          <w:sz w:val="24"/>
          <w:szCs w:val="24"/>
        </w:rPr>
      </w:pPr>
    </w:p>
    <w:p w:rsidR="001B7AAD" w:rsidRPr="006C5379" w:rsidRDefault="001B7AAD" w:rsidP="001B7AAD">
      <w:pPr>
        <w:pStyle w:val="ListParagraph"/>
        <w:bidi w:val="0"/>
        <w:spacing w:line="360" w:lineRule="auto"/>
        <w:rPr>
          <w:rFonts w:asciiTheme="majorBidi" w:hAnsiTheme="majorBidi" w:cstheme="majorBidi"/>
          <w:b/>
          <w:bCs/>
          <w:color w:val="000000" w:themeColor="text1"/>
          <w:sz w:val="24"/>
          <w:szCs w:val="24"/>
        </w:rPr>
      </w:pPr>
    </w:p>
    <w:p w:rsidR="001B7AAD" w:rsidRPr="006C5379" w:rsidRDefault="001B7AAD" w:rsidP="001B7AAD">
      <w:pPr>
        <w:pStyle w:val="ListParagraph"/>
        <w:bidi w:val="0"/>
        <w:spacing w:line="360" w:lineRule="auto"/>
        <w:rPr>
          <w:rFonts w:asciiTheme="majorBidi" w:hAnsiTheme="majorBidi" w:cstheme="majorBidi"/>
          <w:b/>
          <w:bCs/>
          <w:color w:val="000000" w:themeColor="text1"/>
          <w:sz w:val="24"/>
          <w:szCs w:val="24"/>
        </w:rPr>
      </w:pPr>
    </w:p>
    <w:p w:rsidR="001B7AAD" w:rsidRPr="006C5379" w:rsidRDefault="001B7AAD" w:rsidP="001B7AAD">
      <w:pPr>
        <w:pStyle w:val="ListParagraph"/>
        <w:bidi w:val="0"/>
        <w:spacing w:line="360" w:lineRule="auto"/>
        <w:rPr>
          <w:rFonts w:asciiTheme="majorBidi" w:hAnsiTheme="majorBidi" w:cstheme="majorBidi"/>
          <w:b/>
          <w:bCs/>
          <w:color w:val="000000" w:themeColor="text1"/>
          <w:sz w:val="24"/>
          <w:szCs w:val="24"/>
        </w:rPr>
      </w:pPr>
    </w:p>
    <w:p w:rsidR="001B7AAD" w:rsidRPr="006C5379" w:rsidRDefault="001B7AAD" w:rsidP="001B7AAD">
      <w:pPr>
        <w:bidi w:val="0"/>
        <w:spacing w:line="360" w:lineRule="auto"/>
        <w:rPr>
          <w:rFonts w:asciiTheme="majorBidi" w:hAnsiTheme="majorBidi" w:cstheme="majorBidi"/>
          <w:b/>
          <w:bCs/>
          <w:color w:val="000000" w:themeColor="text1"/>
          <w:sz w:val="24"/>
          <w:szCs w:val="24"/>
        </w:rPr>
      </w:pPr>
    </w:p>
    <w:p w:rsidR="001B7AAD" w:rsidRPr="006C5379" w:rsidRDefault="001B7AAD" w:rsidP="001B7AAD">
      <w:pPr>
        <w:pStyle w:val="ListParagraph"/>
        <w:bidi w:val="0"/>
        <w:spacing w:line="360" w:lineRule="auto"/>
        <w:rPr>
          <w:rFonts w:asciiTheme="majorBidi" w:hAnsiTheme="majorBidi" w:cstheme="majorBidi"/>
          <w:b/>
          <w:bCs/>
          <w:color w:val="000000" w:themeColor="text1"/>
          <w:sz w:val="24"/>
          <w:szCs w:val="24"/>
        </w:rPr>
      </w:pPr>
    </w:p>
    <w:p w:rsidR="001B7AAD" w:rsidRPr="006C5379" w:rsidRDefault="001B7AAD" w:rsidP="001B7AAD">
      <w:pPr>
        <w:pStyle w:val="ListParagraph"/>
        <w:bidi w:val="0"/>
        <w:spacing w:line="360" w:lineRule="auto"/>
        <w:rPr>
          <w:rFonts w:asciiTheme="majorBidi" w:hAnsiTheme="majorBidi" w:cstheme="majorBidi"/>
          <w:b/>
          <w:bCs/>
          <w:color w:val="000000" w:themeColor="text1"/>
          <w:sz w:val="24"/>
          <w:szCs w:val="24"/>
        </w:rPr>
      </w:pPr>
    </w:p>
    <w:p w:rsidR="001B7AAD" w:rsidRPr="006C5379" w:rsidRDefault="001B7AAD" w:rsidP="001B7AAD">
      <w:pPr>
        <w:pStyle w:val="ListParagraph"/>
        <w:bidi w:val="0"/>
        <w:spacing w:line="360" w:lineRule="auto"/>
        <w:rPr>
          <w:rFonts w:asciiTheme="majorBidi" w:hAnsiTheme="majorBidi" w:cstheme="majorBidi"/>
          <w:b/>
          <w:bCs/>
          <w:color w:val="000000" w:themeColor="text1"/>
          <w:sz w:val="24"/>
          <w:szCs w:val="24"/>
        </w:rPr>
      </w:pPr>
      <w:r w:rsidRPr="006C5379">
        <w:rPr>
          <w:noProof/>
          <w:color w:val="000000" w:themeColor="text1"/>
        </w:rPr>
        <mc:AlternateContent>
          <mc:Choice Requires="wps">
            <w:drawing>
              <wp:anchor distT="0" distB="0" distL="114300" distR="114300" simplePos="0" relativeHeight="251636224" behindDoc="0" locked="0" layoutInCell="1" allowOverlap="1" wp14:anchorId="0D8B0958" wp14:editId="29F24020">
                <wp:simplePos x="0" y="0"/>
                <wp:positionH relativeFrom="column">
                  <wp:posOffset>3505</wp:posOffset>
                </wp:positionH>
                <wp:positionV relativeFrom="paragraph">
                  <wp:posOffset>548513</wp:posOffset>
                </wp:positionV>
                <wp:extent cx="5731510" cy="256032"/>
                <wp:effectExtent l="0" t="0" r="2540" b="0"/>
                <wp:wrapNone/>
                <wp:docPr id="308" name="Text Box 308"/>
                <wp:cNvGraphicFramePr/>
                <a:graphic xmlns:a="http://schemas.openxmlformats.org/drawingml/2006/main">
                  <a:graphicData uri="http://schemas.microsoft.com/office/word/2010/wordprocessingShape">
                    <wps:wsp>
                      <wps:cNvSpPr txBox="1"/>
                      <wps:spPr>
                        <a:xfrm>
                          <a:off x="0" y="0"/>
                          <a:ext cx="5731510" cy="256032"/>
                        </a:xfrm>
                        <a:prstGeom prst="rect">
                          <a:avLst/>
                        </a:prstGeom>
                        <a:solidFill>
                          <a:prstClr val="white"/>
                        </a:solidFill>
                        <a:ln>
                          <a:noFill/>
                        </a:ln>
                        <a:effectLst/>
                      </wps:spPr>
                      <wps:txbx>
                        <w:txbxContent>
                          <w:p w:rsidR="003C5267" w:rsidRPr="004A419C" w:rsidRDefault="003C5267" w:rsidP="00910E65">
                            <w:pPr>
                              <w:pStyle w:val="Caption"/>
                              <w:bidi w:val="0"/>
                              <w:jc w:val="center"/>
                              <w:rPr>
                                <w:rFonts w:asciiTheme="majorBidi" w:hAnsiTheme="majorBidi" w:cstheme="majorBidi"/>
                                <w:noProof/>
                                <w:color w:val="000000" w:themeColor="text1"/>
                                <w:sz w:val="22"/>
                                <w:szCs w:val="22"/>
                              </w:rPr>
                            </w:pPr>
                            <w:r w:rsidRPr="00D237C2">
                              <w:rPr>
                                <w:rFonts w:asciiTheme="majorBidi" w:hAnsiTheme="majorBidi" w:cstheme="majorBidi"/>
                                <w:noProof/>
                                <w:color w:val="000000" w:themeColor="text1"/>
                                <w:sz w:val="28"/>
                                <w:szCs w:val="28"/>
                              </w:rPr>
                              <w:t>FIGURE 3.</w:t>
                            </w:r>
                            <w:r w:rsidRPr="004A419C">
                              <w:rPr>
                                <w:rFonts w:asciiTheme="majorBidi" w:hAnsiTheme="majorBidi" w:cstheme="majorBidi"/>
                                <w:noProof/>
                                <w:color w:val="000000" w:themeColor="text1"/>
                                <w:sz w:val="22"/>
                                <w:szCs w:val="22"/>
                              </w:rPr>
                              <w:t xml:space="preserve"> </w:t>
                            </w:r>
                            <w:r w:rsidRPr="00D237C2">
                              <w:rPr>
                                <w:rFonts w:asciiTheme="majorBidi" w:hAnsiTheme="majorBidi" w:cstheme="majorBidi"/>
                                <w:b w:val="0"/>
                                <w:bCs w:val="0"/>
                                <w:noProof/>
                                <w:color w:val="000000" w:themeColor="text1"/>
                                <w:sz w:val="24"/>
                                <w:szCs w:val="24"/>
                              </w:rPr>
                              <w:t>The software's interface for designing rigid pavement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8" o:spid="_x0000_s1027" type="#_x0000_t202" style="position:absolute;left:0;text-align:left;margin-left:.3pt;margin-top:43.2pt;width:451.3pt;height:20.1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" stroked="f">
                <v:textbox inset="0,0,0,0">
                  <w:txbxContent>
                    <w:p w:rsidR="00C567C3" w:rsidRPr="004A419C" w:rsidRDefault="00C567C3" w:rsidP="00910E65">
                      <w:pPr>
                        <w:pStyle w:val="Caption"/>
                        <w:bidi w:val="0"/>
                        <w:jc w:val="center"/>
                        <w:rPr>
                          <w:rFonts w:asciiTheme="majorBidi" w:hAnsiTheme="majorBidi" w:cstheme="majorBidi"/>
                          <w:noProof/>
                          <w:color w:val="000000" w:themeColor="text1"/>
                          <w:sz w:val="22"/>
                          <w:szCs w:val="22"/>
                        </w:rPr>
                      </w:pPr>
                      <w:r w:rsidRPr="00D237C2">
                        <w:rPr>
                          <w:rFonts w:asciiTheme="majorBidi" w:hAnsiTheme="majorBidi" w:cstheme="majorBidi"/>
                          <w:noProof/>
                          <w:color w:val="000000" w:themeColor="text1"/>
                          <w:sz w:val="28"/>
                          <w:szCs w:val="28"/>
                        </w:rPr>
                        <w:t>FIGURE 3.</w:t>
                      </w:r>
                      <w:r w:rsidRPr="004A419C">
                        <w:rPr>
                          <w:rFonts w:asciiTheme="majorBidi" w:hAnsiTheme="majorBidi" w:cstheme="majorBidi"/>
                          <w:noProof/>
                          <w:color w:val="000000" w:themeColor="text1"/>
                          <w:sz w:val="22"/>
                          <w:szCs w:val="22"/>
                        </w:rPr>
                        <w:t xml:space="preserve"> </w:t>
                      </w:r>
                      <w:r w:rsidRPr="00D237C2">
                        <w:rPr>
                          <w:rFonts w:asciiTheme="majorBidi" w:hAnsiTheme="majorBidi" w:cstheme="majorBidi"/>
                          <w:b w:val="0"/>
                          <w:bCs w:val="0"/>
                          <w:noProof/>
                          <w:color w:val="000000" w:themeColor="text1"/>
                          <w:sz w:val="24"/>
                          <w:szCs w:val="24"/>
                        </w:rPr>
                        <w:t>The software's interface for designing rigid pavement</w:t>
                      </w:r>
                    </w:p>
                  </w:txbxContent>
                </v:textbox>
              </v:shape>
            </w:pict>
          </mc:Fallback>
        </mc:AlternateContent>
      </w:r>
    </w:p>
    <w:p w:rsidR="001B7AAD" w:rsidRPr="006C5379" w:rsidRDefault="00D90220" w:rsidP="004B1A90">
      <w:pPr>
        <w:bidi w:val="0"/>
        <w:spacing w:after="120" w:line="360" w:lineRule="auto"/>
        <w:rPr>
          <w:rFonts w:asciiTheme="majorBidi" w:hAnsiTheme="majorBidi" w:cstheme="majorBidi"/>
          <w:color w:val="000000" w:themeColor="text1"/>
          <w:spacing w:val="-4"/>
          <w:sz w:val="28"/>
          <w:szCs w:val="28"/>
        </w:rPr>
      </w:pPr>
      <w:r w:rsidRPr="006C5379">
        <w:rPr>
          <w:rFonts w:asciiTheme="majorBidi" w:hAnsiTheme="majorBidi" w:cstheme="majorBidi"/>
          <w:color w:val="000000" w:themeColor="text1"/>
          <w:spacing w:val="-4"/>
          <w:sz w:val="28"/>
          <w:szCs w:val="28"/>
        </w:rPr>
        <w:lastRenderedPageBreak/>
        <w:t xml:space="preserve">In designing rigid pavement, authors used these assumptions in accordance with </w:t>
      </w:r>
      <w:r w:rsidR="001B7AAD" w:rsidRPr="006C5379">
        <w:rPr>
          <w:rFonts w:asciiTheme="majorBidi" w:hAnsiTheme="majorBidi" w:cstheme="majorBidi"/>
          <w:color w:val="000000" w:themeColor="text1"/>
          <w:spacing w:val="-4"/>
          <w:sz w:val="28"/>
          <w:szCs w:val="28"/>
        </w:rPr>
        <w:fldChar w:fldCharType="begin"/>
      </w:r>
      <w:r w:rsidR="004B1A90" w:rsidRPr="006C5379">
        <w:rPr>
          <w:rFonts w:asciiTheme="majorBidi" w:hAnsiTheme="majorBidi" w:cstheme="majorBidi"/>
          <w:color w:val="000000" w:themeColor="text1"/>
          <w:spacing w:val="-4"/>
          <w:sz w:val="28"/>
          <w:szCs w:val="28"/>
        </w:rPr>
        <w:instrTex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w:instrText>
      </w:r>
      <w:r w:rsidR="001B7AAD" w:rsidRPr="006C5379">
        <w:rPr>
          <w:rFonts w:asciiTheme="majorBidi" w:hAnsiTheme="majorBidi" w:cstheme="majorBidi"/>
          <w:color w:val="000000" w:themeColor="text1"/>
          <w:spacing w:val="-4"/>
          <w:sz w:val="28"/>
          <w:szCs w:val="28"/>
        </w:rPr>
        <w:fldChar w:fldCharType="separate"/>
      </w:r>
      <w:r w:rsidR="004B1A90" w:rsidRPr="006C5379">
        <w:rPr>
          <w:rFonts w:asciiTheme="majorBidi" w:hAnsiTheme="majorBidi" w:cstheme="majorBidi"/>
          <w:noProof/>
          <w:color w:val="000000" w:themeColor="text1"/>
          <w:spacing w:val="-4"/>
          <w:sz w:val="28"/>
          <w:szCs w:val="28"/>
        </w:rPr>
        <w:t>[5]</w:t>
      </w:r>
      <w:r w:rsidR="001B7AAD" w:rsidRPr="006C5379">
        <w:rPr>
          <w:rFonts w:asciiTheme="majorBidi" w:hAnsiTheme="majorBidi" w:cstheme="majorBidi"/>
          <w:color w:val="000000" w:themeColor="text1"/>
          <w:spacing w:val="-4"/>
          <w:sz w:val="28"/>
          <w:szCs w:val="28"/>
        </w:rPr>
        <w:fldChar w:fldCharType="end"/>
      </w:r>
      <w:r w:rsidR="001B7AAD" w:rsidRPr="006C5379">
        <w:rPr>
          <w:rFonts w:asciiTheme="majorBidi" w:hAnsiTheme="majorBidi" w:cstheme="majorBidi"/>
          <w:color w:val="000000" w:themeColor="text1"/>
          <w:spacing w:val="-4"/>
          <w:sz w:val="28"/>
          <w:szCs w:val="28"/>
        </w:rPr>
        <w:t>:</w:t>
      </w:r>
    </w:p>
    <w:p w:rsidR="00D90220" w:rsidRPr="006C5379" w:rsidRDefault="00161F13" w:rsidP="00910E65">
      <w:pPr>
        <w:bidi w:val="0"/>
        <w:spacing w:after="120" w:line="360" w:lineRule="auto"/>
        <w:ind w:left="70" w:firstLine="238"/>
        <w:rPr>
          <w:rFonts w:asciiTheme="majorBidi" w:hAnsiTheme="majorBidi" w:cstheme="majorBidi"/>
          <w:noProof/>
          <w:color w:val="000000" w:themeColor="text1"/>
          <w:sz w:val="28"/>
          <w:szCs w:val="28"/>
        </w:rPr>
      </w:pPr>
      <w:r w:rsidRPr="006C5379">
        <w:rPr>
          <w:rFonts w:asciiTheme="majorBidi" w:hAnsiTheme="majorBidi" w:cstheme="majorBidi"/>
          <w:color w:val="000000" w:themeColor="text1"/>
          <w:spacing w:val="-6"/>
          <w:sz w:val="28"/>
          <w:szCs w:val="28"/>
        </w:rPr>
        <w:t>Authors could</w:t>
      </w:r>
      <w:r w:rsidR="00D90220" w:rsidRPr="006C5379">
        <w:rPr>
          <w:rFonts w:asciiTheme="majorBidi" w:hAnsiTheme="majorBidi" w:cstheme="majorBidi"/>
          <w:color w:val="000000" w:themeColor="text1"/>
          <w:spacing w:val="-6"/>
          <w:sz w:val="28"/>
          <w:szCs w:val="28"/>
        </w:rPr>
        <w:t xml:space="preserve"> consider the common characteristics of both flexible an</w:t>
      </w:r>
      <w:r w:rsidR="003A159B" w:rsidRPr="006C5379">
        <w:rPr>
          <w:rFonts w:asciiTheme="majorBidi" w:hAnsiTheme="majorBidi" w:cstheme="majorBidi"/>
          <w:color w:val="000000" w:themeColor="text1"/>
          <w:spacing w:val="-6"/>
          <w:sz w:val="28"/>
          <w:szCs w:val="28"/>
        </w:rPr>
        <w:t xml:space="preserve">d rigid pavement to be the same </w:t>
      </w:r>
    </w:p>
    <w:p w:rsidR="001B7AAD" w:rsidRPr="006C5379" w:rsidRDefault="001B7AAD" w:rsidP="00910E65">
      <w:pPr>
        <w:bidi w:val="0"/>
        <w:spacing w:after="120" w:line="360" w:lineRule="auto"/>
        <w:ind w:left="658" w:hanging="658"/>
        <w:rPr>
          <w:rFonts w:asciiTheme="majorBidi" w:hAnsiTheme="majorBidi" w:cstheme="majorBidi"/>
          <w:noProof/>
          <w:color w:val="000000" w:themeColor="text1"/>
          <w:sz w:val="28"/>
          <w:szCs w:val="28"/>
        </w:rPr>
      </w:pPr>
      <w:r w:rsidRPr="006C5379">
        <w:rPr>
          <w:rFonts w:asciiTheme="majorBidi" w:hAnsiTheme="majorBidi" w:cstheme="majorBidi"/>
          <w:noProof/>
          <w:color w:val="000000" w:themeColor="text1"/>
          <w:sz w:val="28"/>
          <w:szCs w:val="28"/>
        </w:rPr>
        <w:t>n: number of years its value is 30 years</w:t>
      </w:r>
      <w:r w:rsidR="00D90220" w:rsidRPr="006C5379">
        <w:rPr>
          <w:rFonts w:asciiTheme="majorBidi" w:hAnsiTheme="majorBidi" w:cstheme="majorBidi"/>
          <w:noProof/>
          <w:color w:val="000000" w:themeColor="text1"/>
          <w:sz w:val="28"/>
          <w:szCs w:val="28"/>
        </w:rPr>
        <w:t xml:space="preserve">  </w:t>
      </w:r>
      <w:r w:rsidR="00D90220" w:rsidRPr="006C5379">
        <w:rPr>
          <w:rFonts w:asciiTheme="majorBidi" w:hAnsiTheme="majorBidi" w:cstheme="majorBidi"/>
          <w:color w:val="000000" w:themeColor="text1"/>
          <w:sz w:val="28"/>
          <w:szCs w:val="28"/>
        </w:rPr>
        <w:t xml:space="preserve">             D: Slab thickness (inch).  </w:t>
      </w:r>
      <w:r w:rsidRPr="006C5379">
        <w:rPr>
          <w:rFonts w:asciiTheme="majorBidi" w:hAnsiTheme="majorBidi" w:cstheme="majorBidi"/>
          <w:noProof/>
          <w:color w:val="000000" w:themeColor="text1"/>
          <w:sz w:val="28"/>
          <w:szCs w:val="28"/>
        </w:rPr>
        <w:t xml:space="preserve"> </w:t>
      </w:r>
    </w:p>
    <w:p w:rsidR="00D90220" w:rsidRPr="006C5379" w:rsidRDefault="001B7AAD" w:rsidP="00910E65">
      <w:pPr>
        <w:bidi w:val="0"/>
        <w:spacing w:after="120" w:line="360" w:lineRule="auto"/>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Cd:</w:t>
      </w:r>
      <w:r w:rsidRPr="006C5379">
        <w:rPr>
          <w:rFonts w:asciiTheme="majorBidi" w:hAnsiTheme="majorBidi" w:cstheme="majorBidi"/>
          <w:color w:val="000000" w:themeColor="text1"/>
          <w:sz w:val="24"/>
          <w:szCs w:val="24"/>
        </w:rPr>
        <w:t xml:space="preserve"> </w:t>
      </w:r>
      <w:r w:rsidRPr="006C5379">
        <w:rPr>
          <w:rFonts w:asciiTheme="majorBidi" w:hAnsiTheme="majorBidi" w:cstheme="majorBidi"/>
          <w:color w:val="000000" w:themeColor="text1"/>
          <w:sz w:val="28"/>
          <w:szCs w:val="28"/>
        </w:rPr>
        <w:t>drainage coefficient its value is 1</w:t>
      </w:r>
      <w:r w:rsidR="00D237C2" w:rsidRPr="006C5379">
        <w:rPr>
          <w:rFonts w:asciiTheme="majorBidi" w:hAnsiTheme="majorBidi" w:cstheme="majorBidi"/>
          <w:color w:val="000000" w:themeColor="text1"/>
          <w:sz w:val="28"/>
          <w:szCs w:val="28"/>
        </w:rPr>
        <w:t>,</w:t>
      </w:r>
      <w:r w:rsidRPr="006C5379">
        <w:rPr>
          <w:rFonts w:asciiTheme="majorBidi" w:hAnsiTheme="majorBidi" w:cstheme="majorBidi"/>
          <w:color w:val="000000" w:themeColor="text1"/>
          <w:sz w:val="28"/>
          <w:szCs w:val="28"/>
        </w:rPr>
        <w:t xml:space="preserve"> </w:t>
      </w:r>
      <w:r w:rsidR="009659AF"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J:</w:t>
      </w:r>
      <w:r w:rsidRPr="006C5379">
        <w:rPr>
          <w:rFonts w:asciiTheme="majorBidi" w:hAnsiTheme="majorBidi" w:cstheme="majorBidi"/>
          <w:color w:val="000000" w:themeColor="text1"/>
          <w:sz w:val="24"/>
          <w:szCs w:val="24"/>
        </w:rPr>
        <w:t xml:space="preserve"> </w:t>
      </w:r>
      <w:r w:rsidRPr="006C5379">
        <w:rPr>
          <w:rFonts w:asciiTheme="majorBidi" w:hAnsiTheme="majorBidi" w:cstheme="majorBidi"/>
          <w:color w:val="000000" w:themeColor="text1"/>
          <w:sz w:val="28"/>
          <w:szCs w:val="28"/>
        </w:rPr>
        <w:t>Load transfer coefficient its value is 2.8.</w:t>
      </w:r>
      <w:r w:rsidR="00D90220" w:rsidRPr="006C5379">
        <w:rPr>
          <w:rFonts w:asciiTheme="majorBidi" w:hAnsiTheme="majorBidi" w:cstheme="majorBidi"/>
          <w:color w:val="000000" w:themeColor="text1"/>
          <w:sz w:val="28"/>
          <w:szCs w:val="28"/>
        </w:rPr>
        <w:t xml:space="preserve">  </w:t>
      </w:r>
    </w:p>
    <w:p w:rsidR="00D90220" w:rsidRPr="006C5379" w:rsidRDefault="00D90220" w:rsidP="00910E65">
      <w:pPr>
        <w:bidi w:val="0"/>
        <w:spacing w:after="0" w:line="360" w:lineRule="auto"/>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Sc':</w:t>
      </w:r>
      <w:r w:rsidRPr="006C5379">
        <w:rPr>
          <w:rFonts w:asciiTheme="majorBidi" w:hAnsiTheme="majorBidi" w:cstheme="majorBidi"/>
          <w:color w:val="000000" w:themeColor="text1"/>
          <w:sz w:val="24"/>
          <w:szCs w:val="24"/>
        </w:rPr>
        <w:t xml:space="preserve"> </w:t>
      </w:r>
      <w:r w:rsidRPr="006C5379">
        <w:rPr>
          <w:rFonts w:asciiTheme="majorBidi" w:hAnsiTheme="majorBidi" w:cstheme="majorBidi"/>
          <w:color w:val="000000" w:themeColor="text1"/>
          <w:sz w:val="28"/>
          <w:szCs w:val="28"/>
        </w:rPr>
        <w:t>Concrete modulus of rupture its value is 620 psi.</w:t>
      </w:r>
    </w:p>
    <w:p w:rsidR="001B7AAD" w:rsidRPr="006C5379" w:rsidRDefault="001B7AAD" w:rsidP="00910E65">
      <w:pPr>
        <w:bidi w:val="0"/>
        <w:spacing w:after="120" w:line="360" w:lineRule="auto"/>
        <w:jc w:val="lowKashida"/>
        <w:rPr>
          <w:rFonts w:asciiTheme="majorBidi" w:hAnsiTheme="majorBidi" w:cstheme="majorBidi"/>
          <w:color w:val="000000" w:themeColor="text1"/>
          <w:sz w:val="28"/>
          <w:szCs w:val="28"/>
        </w:rPr>
      </w:pPr>
      <w:proofErr w:type="spellStart"/>
      <w:r w:rsidRPr="006C5379">
        <w:rPr>
          <w:rFonts w:asciiTheme="majorBidi" w:hAnsiTheme="majorBidi" w:cstheme="majorBidi"/>
          <w:color w:val="000000" w:themeColor="text1"/>
          <w:sz w:val="28"/>
          <w:szCs w:val="28"/>
        </w:rPr>
        <w:t>E</w:t>
      </w:r>
      <w:r w:rsidRPr="006C5379">
        <w:rPr>
          <w:rFonts w:asciiTheme="majorBidi" w:hAnsiTheme="majorBidi" w:cstheme="majorBidi"/>
          <w:color w:val="000000" w:themeColor="text1"/>
          <w:sz w:val="28"/>
          <w:szCs w:val="28"/>
          <w:vertAlign w:val="subscript"/>
        </w:rPr>
        <w:t>c</w:t>
      </w:r>
      <w:proofErr w:type="spellEnd"/>
      <w:r w:rsidRPr="006C5379">
        <w:rPr>
          <w:rFonts w:asciiTheme="majorBidi" w:hAnsiTheme="majorBidi" w:cstheme="majorBidi"/>
          <w:color w:val="000000" w:themeColor="text1"/>
          <w:sz w:val="28"/>
          <w:szCs w:val="28"/>
        </w:rPr>
        <w:t>:</w:t>
      </w:r>
      <w:r w:rsidRPr="006C5379">
        <w:rPr>
          <w:rFonts w:asciiTheme="majorBidi" w:hAnsiTheme="majorBidi" w:cstheme="majorBidi"/>
          <w:color w:val="000000" w:themeColor="text1"/>
          <w:sz w:val="24"/>
          <w:szCs w:val="24"/>
        </w:rPr>
        <w:t xml:space="preserve"> </w:t>
      </w:r>
      <w:r w:rsidRPr="006C5379">
        <w:rPr>
          <w:rFonts w:asciiTheme="majorBidi" w:hAnsiTheme="majorBidi" w:cstheme="majorBidi"/>
          <w:color w:val="000000" w:themeColor="text1"/>
          <w:sz w:val="28"/>
          <w:szCs w:val="28"/>
        </w:rPr>
        <w:t>Concrete elastic modulus its value is 5*10^6 psi.</w:t>
      </w:r>
    </w:p>
    <w:p w:rsidR="001B7AAD" w:rsidRPr="006C5379" w:rsidRDefault="001B7AAD" w:rsidP="009659AF">
      <w:pPr>
        <w:bidi w:val="0"/>
        <w:spacing w:after="120"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We assumed CBR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 30%, then E</w:t>
      </w:r>
      <w:r w:rsidRPr="006C5379">
        <w:rPr>
          <w:rFonts w:asciiTheme="majorBidi" w:hAnsiTheme="majorBidi" w:cstheme="majorBidi"/>
          <w:color w:val="000000" w:themeColor="text1"/>
          <w:sz w:val="28"/>
          <w:szCs w:val="28"/>
          <w:vertAlign w:val="subscript"/>
        </w:rPr>
        <w:t>SB</w:t>
      </w:r>
      <w:r w:rsidRPr="006C5379">
        <w:rPr>
          <w:rFonts w:asciiTheme="majorBidi" w:hAnsiTheme="majorBidi" w:cstheme="majorBidi"/>
          <w:color w:val="000000" w:themeColor="text1"/>
          <w:sz w:val="28"/>
          <w:szCs w:val="28"/>
        </w:rPr>
        <w:t xml:space="preserve"> ≈ 30,000 psi</w:t>
      </w:r>
      <w:r w:rsidR="00077AA2" w:rsidRPr="006C5379">
        <w:rPr>
          <w:rFonts w:asciiTheme="majorBidi" w:hAnsiTheme="majorBidi" w:cstheme="majorBidi"/>
          <w:color w:val="000000" w:themeColor="text1"/>
          <w:sz w:val="28"/>
          <w:szCs w:val="28"/>
        </w:rPr>
        <w:t xml:space="preserve"> from </w:t>
      </w:r>
      <w:r w:rsidR="009659AF" w:rsidRPr="006C5379">
        <w:rPr>
          <w:rFonts w:asciiTheme="majorBidi" w:hAnsiTheme="majorBidi" w:cstheme="majorBidi"/>
          <w:color w:val="000000" w:themeColor="text1"/>
          <w:sz w:val="28"/>
          <w:szCs w:val="28"/>
        </w:rPr>
        <w:t>e</w:t>
      </w:r>
      <w:r w:rsidR="00077AA2" w:rsidRPr="006C5379">
        <w:rPr>
          <w:rFonts w:asciiTheme="majorBidi" w:hAnsiTheme="majorBidi" w:cstheme="majorBidi"/>
          <w:color w:val="000000" w:themeColor="text1"/>
          <w:sz w:val="28"/>
          <w:szCs w:val="28"/>
        </w:rPr>
        <w:t>quation (5)</w:t>
      </w:r>
      <w:r w:rsidRPr="006C5379">
        <w:rPr>
          <w:rFonts w:asciiTheme="majorBidi" w:hAnsiTheme="majorBidi" w:cstheme="majorBidi"/>
          <w:color w:val="000000" w:themeColor="text1"/>
          <w:sz w:val="28"/>
          <w:szCs w:val="28"/>
        </w:rPr>
        <w:t>.</w:t>
      </w:r>
    </w:p>
    <w:p w:rsidR="001B7AAD" w:rsidRPr="006C5379" w:rsidRDefault="001B7AAD" w:rsidP="00910E65">
      <w:pPr>
        <w:bidi w:val="0"/>
        <w:spacing w:after="120"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LS: Loss of Support; its value is 1.</w:t>
      </w:r>
      <w:r w:rsidR="00D237C2" w:rsidRPr="006C5379">
        <w:rPr>
          <w:rFonts w:asciiTheme="majorBidi" w:hAnsiTheme="majorBidi" w:cstheme="majorBidi"/>
          <w:color w:val="000000" w:themeColor="text1"/>
          <w:sz w:val="28"/>
          <w:szCs w:val="28"/>
        </w:rPr>
        <w:t xml:space="preserve">   </w:t>
      </w:r>
      <w:r w:rsidR="00D90220" w:rsidRPr="006C5379">
        <w:rPr>
          <w:rFonts w:asciiTheme="majorBidi" w:hAnsiTheme="majorBidi" w:cstheme="majorBidi"/>
          <w:color w:val="000000" w:themeColor="text1"/>
          <w:sz w:val="28"/>
          <w:szCs w:val="28"/>
        </w:rPr>
        <w:t xml:space="preserve">       D</w:t>
      </w:r>
      <w:r w:rsidR="00D90220" w:rsidRPr="006C5379">
        <w:rPr>
          <w:rFonts w:asciiTheme="majorBidi" w:hAnsiTheme="majorBidi" w:cstheme="majorBidi"/>
          <w:color w:val="000000" w:themeColor="text1"/>
          <w:sz w:val="28"/>
          <w:szCs w:val="28"/>
          <w:vertAlign w:val="subscript"/>
        </w:rPr>
        <w:t>SB</w:t>
      </w:r>
      <w:r w:rsidR="00D90220" w:rsidRPr="006C5379">
        <w:rPr>
          <w:rFonts w:asciiTheme="majorBidi" w:hAnsiTheme="majorBidi" w:cstheme="majorBidi"/>
          <w:color w:val="000000" w:themeColor="text1"/>
          <w:sz w:val="28"/>
          <w:szCs w:val="28"/>
        </w:rPr>
        <w:t xml:space="preserve">: </w:t>
      </w:r>
      <w:proofErr w:type="spellStart"/>
      <w:r w:rsidR="00D90220" w:rsidRPr="006C5379">
        <w:rPr>
          <w:rFonts w:asciiTheme="majorBidi" w:hAnsiTheme="majorBidi" w:cstheme="majorBidi"/>
          <w:color w:val="000000" w:themeColor="text1"/>
          <w:sz w:val="28"/>
          <w:szCs w:val="28"/>
        </w:rPr>
        <w:t>subbase</w:t>
      </w:r>
      <w:proofErr w:type="spellEnd"/>
      <w:r w:rsidR="00D90220" w:rsidRPr="006C5379">
        <w:rPr>
          <w:rFonts w:asciiTheme="majorBidi" w:hAnsiTheme="majorBidi" w:cstheme="majorBidi"/>
          <w:color w:val="000000" w:themeColor="text1"/>
          <w:sz w:val="28"/>
          <w:szCs w:val="28"/>
        </w:rPr>
        <w:t xml:space="preserve"> depth; its value is 12 inches.</w:t>
      </w:r>
    </w:p>
    <w:p w:rsidR="003A159B" w:rsidRPr="006C5379" w:rsidRDefault="003A159B" w:rsidP="00910E65">
      <w:pPr>
        <w:bidi w:val="0"/>
        <w:spacing w:after="120" w:line="360" w:lineRule="auto"/>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K: The modulus of the subgrade reaction, which changes based on whether </w:t>
      </w:r>
      <w:r w:rsidR="00D237C2" w:rsidRPr="006C5379">
        <w:rPr>
          <w:rFonts w:asciiTheme="majorBidi" w:hAnsiTheme="majorBidi" w:cstheme="majorBidi"/>
          <w:color w:val="000000" w:themeColor="text1"/>
          <w:sz w:val="28"/>
          <w:szCs w:val="28"/>
        </w:rPr>
        <w:br/>
      </w:r>
      <w:r w:rsidRPr="006C5379">
        <w:rPr>
          <w:rFonts w:asciiTheme="majorBidi" w:hAnsiTheme="majorBidi" w:cstheme="majorBidi"/>
          <w:color w:val="000000" w:themeColor="text1"/>
          <w:sz w:val="28"/>
          <w:szCs w:val="28"/>
        </w:rPr>
        <w:t xml:space="preserve">a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layer is used in between the subgrade and the concrete slab or not.</w:t>
      </w:r>
    </w:p>
    <w:p w:rsidR="003A159B" w:rsidRPr="006C5379" w:rsidRDefault="003A159B" w:rsidP="00DE7401">
      <w:pPr>
        <w:bidi w:val="0"/>
        <w:spacing w:after="120" w:line="360" w:lineRule="auto"/>
        <w:jc w:val="lowKashida"/>
        <w:rPr>
          <w:rFonts w:asciiTheme="majorBidi" w:eastAsiaTheme="minorEastAsia" w:hAnsiTheme="majorBidi" w:cstheme="majorBidi"/>
          <w:color w:val="000000" w:themeColor="text1"/>
          <w:spacing w:val="-4"/>
          <w:sz w:val="28"/>
          <w:szCs w:val="28"/>
        </w:rPr>
      </w:pPr>
      <w:r w:rsidRPr="006C5379">
        <w:rPr>
          <w:rFonts w:asciiTheme="majorBidi" w:hAnsiTheme="majorBidi" w:cstheme="majorBidi"/>
          <w:color w:val="000000" w:themeColor="text1"/>
          <w:spacing w:val="-4"/>
          <w:sz w:val="28"/>
          <w:szCs w:val="28"/>
        </w:rPr>
        <w:t>When ESAL</w:t>
      </w:r>
      <w:r w:rsidRPr="006C5379">
        <w:rPr>
          <w:rFonts w:asciiTheme="majorBidi" w:hAnsiTheme="majorBidi" w:cstheme="majorBidi"/>
          <w:color w:val="000000" w:themeColor="text1"/>
          <w:spacing w:val="-4"/>
          <w:sz w:val="24"/>
          <w:szCs w:val="24"/>
        </w:rPr>
        <w:t xml:space="preserve"> </w:t>
      </w:r>
      <w:r w:rsidRPr="006C5379">
        <w:rPr>
          <w:rFonts w:asciiTheme="majorBidi" w:hAnsiTheme="majorBidi" w:cstheme="majorBidi"/>
          <w:color w:val="000000" w:themeColor="text1"/>
          <w:spacing w:val="-4"/>
          <w:sz w:val="28"/>
          <w:szCs w:val="28"/>
        </w:rPr>
        <w:t>&lt; 6</w:t>
      </w:r>
      <w:r w:rsidR="00D237C2" w:rsidRPr="006C5379">
        <w:rPr>
          <w:rFonts w:asciiTheme="majorBidi" w:hAnsiTheme="majorBidi" w:cstheme="majorBidi"/>
          <w:color w:val="000000" w:themeColor="text1"/>
          <w:spacing w:val="-4"/>
          <w:sz w:val="28"/>
          <w:szCs w:val="28"/>
        </w:rPr>
        <w:t>7</w:t>
      </w:r>
      <w:r w:rsidRPr="006C5379">
        <w:rPr>
          <w:rFonts w:asciiTheme="majorBidi" w:hAnsiTheme="majorBidi" w:cstheme="majorBidi"/>
          <w:color w:val="000000" w:themeColor="text1"/>
          <w:spacing w:val="-4"/>
          <w:sz w:val="28"/>
          <w:szCs w:val="28"/>
        </w:rPr>
        <w:t xml:space="preserve"> </w:t>
      </w:r>
      <w:proofErr w:type="spellStart"/>
      <w:r w:rsidRPr="006C5379">
        <w:rPr>
          <w:rFonts w:asciiTheme="majorBidi" w:hAnsiTheme="majorBidi" w:cstheme="majorBidi"/>
          <w:color w:val="000000" w:themeColor="text1"/>
          <w:spacing w:val="-4"/>
          <w:sz w:val="28"/>
          <w:szCs w:val="28"/>
        </w:rPr>
        <w:t>msa</w:t>
      </w:r>
      <w:proofErr w:type="spellEnd"/>
      <w:r w:rsidRPr="006C5379">
        <w:rPr>
          <w:rFonts w:asciiTheme="majorBidi" w:hAnsiTheme="majorBidi" w:cstheme="majorBidi"/>
          <w:color w:val="000000" w:themeColor="text1"/>
          <w:spacing w:val="-4"/>
          <w:sz w:val="28"/>
          <w:szCs w:val="28"/>
        </w:rPr>
        <w:t>, in the</w:t>
      </w:r>
      <w:r w:rsidRPr="006C5379">
        <w:rPr>
          <w:rFonts w:asciiTheme="majorBidi" w:hAnsiTheme="majorBidi" w:cstheme="majorBidi"/>
          <w:color w:val="000000" w:themeColor="text1"/>
          <w:spacing w:val="-4"/>
        </w:rPr>
        <w:t xml:space="preserve"> </w:t>
      </w:r>
      <w:r w:rsidRPr="006C5379">
        <w:rPr>
          <w:rFonts w:asciiTheme="majorBidi" w:hAnsiTheme="majorBidi" w:cstheme="majorBidi"/>
          <w:color w:val="000000" w:themeColor="text1"/>
          <w:spacing w:val="-4"/>
          <w:sz w:val="28"/>
          <w:szCs w:val="28"/>
        </w:rPr>
        <w:t xml:space="preserve">absence of a </w:t>
      </w:r>
      <w:proofErr w:type="spellStart"/>
      <w:r w:rsidRPr="006C5379">
        <w:rPr>
          <w:rFonts w:asciiTheme="majorBidi" w:hAnsiTheme="majorBidi" w:cstheme="majorBidi"/>
          <w:color w:val="000000" w:themeColor="text1"/>
          <w:spacing w:val="-4"/>
          <w:sz w:val="28"/>
          <w:szCs w:val="28"/>
        </w:rPr>
        <w:t>subbase</w:t>
      </w:r>
      <w:proofErr w:type="spellEnd"/>
      <w:r w:rsidRPr="006C5379">
        <w:rPr>
          <w:rFonts w:asciiTheme="majorBidi" w:hAnsiTheme="majorBidi" w:cstheme="majorBidi"/>
          <w:color w:val="000000" w:themeColor="text1"/>
          <w:spacing w:val="-4"/>
          <w:sz w:val="28"/>
          <w:szCs w:val="28"/>
        </w:rPr>
        <w:t>,</w:t>
      </w:r>
      <w:r w:rsidR="003319F9" w:rsidRPr="006C5379">
        <w:rPr>
          <w:rFonts w:asciiTheme="majorBidi" w:hAnsiTheme="majorBidi" w:cstheme="majorBidi"/>
          <w:color w:val="000000" w:themeColor="text1"/>
          <w:spacing w:val="-4"/>
          <w:sz w:val="16"/>
          <w:szCs w:val="16"/>
        </w:rPr>
        <w:t xml:space="preserve"> </w:t>
      </w:r>
      <w:r w:rsidR="003319F9" w:rsidRPr="006C5379">
        <w:rPr>
          <w:rFonts w:asciiTheme="majorBidi" w:hAnsiTheme="majorBidi" w:cstheme="majorBidi"/>
          <w:color w:val="000000" w:themeColor="text1"/>
          <w:spacing w:val="-4"/>
          <w:sz w:val="28"/>
          <w:szCs w:val="28"/>
        </w:rPr>
        <w:t>K</w:t>
      </w:r>
      <w:r w:rsidR="00DE7401" w:rsidRPr="006C5379">
        <w:rPr>
          <w:rFonts w:asciiTheme="majorBidi" w:hAnsiTheme="majorBidi" w:cstheme="majorBidi"/>
          <w:color w:val="000000" w:themeColor="text1"/>
          <w:spacing w:val="-4"/>
          <w:sz w:val="28"/>
          <w:szCs w:val="28"/>
        </w:rPr>
        <w:t xml:space="preserve"> is calculated</w:t>
      </w:r>
      <w:r w:rsidR="003319F9" w:rsidRPr="006C5379">
        <w:rPr>
          <w:rFonts w:asciiTheme="majorBidi" w:hAnsiTheme="majorBidi" w:cstheme="majorBidi"/>
          <w:color w:val="000000" w:themeColor="text1"/>
          <w:spacing w:val="-4"/>
          <w:sz w:val="28"/>
          <w:szCs w:val="28"/>
        </w:rPr>
        <w:t xml:space="preserve"> from equation (11)</w:t>
      </w:r>
    </w:p>
    <w:p w:rsidR="001B7AAD" w:rsidRPr="006C5379" w:rsidRDefault="001B7AAD" w:rsidP="00AB2FAC">
      <w:pPr>
        <w:bidi w:val="0"/>
        <w:spacing w:after="120" w:line="360" w:lineRule="auto"/>
        <w:jc w:val="lowKashida"/>
        <w:rPr>
          <w:rFonts w:asciiTheme="majorBidi" w:hAnsiTheme="majorBidi" w:cstheme="majorBidi"/>
          <w:color w:val="000000" w:themeColor="text1"/>
          <w:sz w:val="28"/>
          <w:szCs w:val="28"/>
        </w:rPr>
      </w:pPr>
      <m:oMath>
        <m:r>
          <m:rPr>
            <m:sty m:val="p"/>
          </m:rPr>
          <w:rPr>
            <w:rFonts w:ascii="Cambria Math" w:hAnsi="Cambria Math" w:cstheme="majorBidi"/>
            <w:color w:val="000000" w:themeColor="text1"/>
            <w:sz w:val="28"/>
            <w:szCs w:val="28"/>
          </w:rPr>
          <m:t>K=</m:t>
        </m:r>
        <m:f>
          <m:fPr>
            <m:ctrlPr>
              <w:rPr>
                <w:rFonts w:ascii="Cambria Math" w:hAnsi="Cambria Math" w:cstheme="majorBidi"/>
                <w:color w:val="000000" w:themeColor="text1"/>
                <w:sz w:val="28"/>
                <w:szCs w:val="28"/>
              </w:rPr>
            </m:ctrlPr>
          </m:fPr>
          <m:num>
            <m:r>
              <m:rPr>
                <m:sty m:val="p"/>
              </m:rPr>
              <w:rPr>
                <w:rFonts w:ascii="Cambria Math" w:hAnsi="Cambria Math" w:cstheme="majorBidi"/>
                <w:color w:val="000000" w:themeColor="text1"/>
                <w:sz w:val="28"/>
                <w:szCs w:val="28"/>
              </w:rPr>
              <m:t>MR</m:t>
            </m:r>
          </m:num>
          <m:den>
            <m:r>
              <m:rPr>
                <m:sty m:val="p"/>
              </m:rPr>
              <w:rPr>
                <w:rFonts w:ascii="Cambria Math" w:hAnsi="Cambria Math" w:cstheme="majorBidi"/>
                <w:color w:val="000000" w:themeColor="text1"/>
                <w:sz w:val="28"/>
                <w:szCs w:val="28"/>
              </w:rPr>
              <m:t>19.4</m:t>
            </m:r>
          </m:den>
        </m:f>
        <m:r>
          <m:rPr>
            <m:sty m:val="p"/>
          </m:rPr>
          <w:rPr>
            <w:rFonts w:ascii="Cambria Math" w:hAnsi="Cambria Math" w:cstheme="majorBidi"/>
            <w:color w:val="000000" w:themeColor="text1"/>
            <w:sz w:val="28"/>
            <w:szCs w:val="28"/>
          </w:rPr>
          <m:t xml:space="preserve">     </m:t>
        </m:r>
        <m:r>
          <m:rPr>
            <m:sty m:val="p"/>
          </m:rPr>
          <w:rPr>
            <w:rFonts w:ascii="Cambria Math" w:hAnsi="Cambria Math" w:cstheme="majorBidi"/>
            <w:color w:val="000000" w:themeColor="text1"/>
            <w:sz w:val="28"/>
            <w:szCs w:val="28"/>
          </w:rPr>
          <w:fldChar w:fldCharType="begin"/>
        </m:r>
        <m:r>
          <m:rPr>
            <m:sty m:val="p"/>
          </m:rPr>
          <w:rPr>
            <w:rFonts w:ascii="Cambria Math" w:hAnsi="Cambria Math" w:cstheme="majorBidi"/>
            <w:color w:val="000000" w:themeColor="text1"/>
            <w:sz w:val="28"/>
            <w:szCs w:val="28"/>
          </w:rPr>
          <m: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m:t>
        </m:r>
        <m:r>
          <m:rPr>
            <m:sty m:val="p"/>
          </m:rPr>
          <w:rPr>
            <w:rFonts w:ascii="Cambria Math" w:hAnsi="Cambria Math" w:cstheme="majorBidi"/>
            <w:color w:val="000000" w:themeColor="text1"/>
            <w:sz w:val="28"/>
            <w:szCs w:val="28"/>
          </w:rPr>
          <w:fldChar w:fldCharType="separate"/>
        </m:r>
        <m:r>
          <m:rPr>
            <m:sty m:val="p"/>
          </m:rPr>
          <w:rPr>
            <w:rFonts w:ascii="Cambria Math" w:hAnsi="Cambria Math" w:cstheme="majorBidi"/>
            <w:noProof/>
            <w:color w:val="000000" w:themeColor="text1"/>
            <w:sz w:val="28"/>
            <w:szCs w:val="28"/>
          </w:rPr>
          <m:t>[5]</m:t>
        </m:r>
        <m:r>
          <m:rPr>
            <m:sty m:val="p"/>
          </m:rPr>
          <w:rPr>
            <w:rFonts w:ascii="Cambria Math" w:hAnsi="Cambria Math" w:cstheme="majorBidi"/>
            <w:color w:val="000000" w:themeColor="text1"/>
            <w:sz w:val="28"/>
            <w:szCs w:val="28"/>
          </w:rPr>
          <w:fldChar w:fldCharType="end"/>
        </m:r>
      </m:oMath>
      <w:r w:rsidR="00D237C2" w:rsidRPr="006C5379">
        <w:rPr>
          <w:rFonts w:asciiTheme="majorBidi" w:hAnsiTheme="majorBidi" w:cstheme="majorBidi"/>
          <w:b/>
          <w:bCs/>
          <w:color w:val="000000" w:themeColor="text1"/>
          <w:sz w:val="28"/>
          <w:szCs w:val="28"/>
        </w:rPr>
        <w:t xml:space="preserve">     </w:t>
      </w:r>
      <w:r w:rsidRPr="006C5379">
        <w:rPr>
          <w:rFonts w:asciiTheme="majorBidi" w:hAnsiTheme="majorBidi" w:cstheme="majorBidi"/>
          <w:color w:val="000000" w:themeColor="text1"/>
          <w:sz w:val="28"/>
          <w:szCs w:val="28"/>
        </w:rPr>
        <w:t xml:space="preserve">                                                                         </w:t>
      </w:r>
      <w:r w:rsidR="00D237C2"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 xml:space="preserve"> </w:t>
      </w:r>
      <w:r w:rsidR="00AB2FAC" w:rsidRPr="006C5379">
        <w:rPr>
          <w:rFonts w:asciiTheme="majorBidi" w:hAnsiTheme="majorBidi" w:cstheme="majorBidi"/>
          <w:color w:val="000000" w:themeColor="text1"/>
          <w:sz w:val="28"/>
          <w:szCs w:val="28"/>
        </w:rPr>
        <w:t xml:space="preserve">           </w:t>
      </w:r>
      <w:r w:rsidR="00EA4668"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 xml:space="preserve">(11)  </w:t>
      </w:r>
    </w:p>
    <w:p w:rsidR="001B7AAD" w:rsidRPr="006C5379" w:rsidRDefault="003A159B" w:rsidP="00EA4668">
      <w:pPr>
        <w:bidi w:val="0"/>
        <w:spacing w:after="120" w:line="240" w:lineRule="auto"/>
        <w:ind w:left="57" w:hanging="57"/>
        <w:jc w:val="lowKashida"/>
        <w:rPr>
          <w:rFonts w:asciiTheme="majorBidi" w:hAnsiTheme="majorBidi" w:cstheme="majorBidi"/>
          <w:b/>
          <w:bCs/>
          <w:color w:val="000000" w:themeColor="text1"/>
          <w:sz w:val="24"/>
          <w:szCs w:val="24"/>
        </w:rPr>
      </w:pPr>
      <w:r w:rsidRPr="006C5379">
        <w:rPr>
          <w:color w:val="000000" w:themeColor="text1"/>
        </w:rPr>
        <w:t xml:space="preserve"> </w:t>
      </w:r>
      <w:r w:rsidR="00077AA2" w:rsidRPr="006C5379">
        <w:rPr>
          <w:rFonts w:asciiTheme="majorBidi" w:hAnsiTheme="majorBidi" w:cstheme="majorBidi"/>
          <w:color w:val="000000" w:themeColor="text1"/>
          <w:sz w:val="28"/>
          <w:szCs w:val="28"/>
        </w:rPr>
        <w:t xml:space="preserve">When ESAL &gt; 67 </w:t>
      </w:r>
      <w:proofErr w:type="spellStart"/>
      <w:r w:rsidR="00077AA2" w:rsidRPr="006C5379">
        <w:rPr>
          <w:rFonts w:asciiTheme="majorBidi" w:hAnsiTheme="majorBidi" w:cstheme="majorBidi"/>
          <w:color w:val="000000" w:themeColor="text1"/>
          <w:sz w:val="28"/>
          <w:szCs w:val="28"/>
        </w:rPr>
        <w:t>msa</w:t>
      </w:r>
      <w:proofErr w:type="spellEnd"/>
      <w:r w:rsidR="00077AA2" w:rsidRPr="006C5379">
        <w:rPr>
          <w:rFonts w:asciiTheme="majorBidi" w:hAnsiTheme="majorBidi" w:cstheme="majorBidi"/>
          <w:color w:val="000000" w:themeColor="text1"/>
          <w:sz w:val="28"/>
          <w:szCs w:val="28"/>
        </w:rPr>
        <w:t xml:space="preserve"> </w:t>
      </w:r>
      <w:r w:rsidRPr="006C5379">
        <w:rPr>
          <w:rFonts w:asciiTheme="majorBidi" w:hAnsiTheme="majorBidi" w:cstheme="majorBidi"/>
          <w:color w:val="000000" w:themeColor="text1"/>
          <w:sz w:val="28"/>
          <w:szCs w:val="28"/>
        </w:rPr>
        <w:t xml:space="preserve">using a </w:t>
      </w:r>
      <w:proofErr w:type="spellStart"/>
      <w:r w:rsidRPr="006C5379">
        <w:rPr>
          <w:rFonts w:asciiTheme="majorBidi" w:hAnsiTheme="majorBidi" w:cstheme="majorBidi"/>
          <w:color w:val="000000" w:themeColor="text1"/>
          <w:sz w:val="28"/>
          <w:szCs w:val="28"/>
        </w:rPr>
        <w:t>subbase</w:t>
      </w:r>
      <w:proofErr w:type="spellEnd"/>
      <w:r w:rsidRPr="006C5379">
        <w:rPr>
          <w:rFonts w:asciiTheme="majorBidi" w:hAnsiTheme="majorBidi" w:cstheme="majorBidi"/>
          <w:color w:val="000000" w:themeColor="text1"/>
          <w:sz w:val="28"/>
          <w:szCs w:val="28"/>
        </w:rPr>
        <w:t xml:space="preserve">, </w:t>
      </w:r>
      <w:r w:rsidR="00DB7AE9" w:rsidRPr="006C5379">
        <w:rPr>
          <w:rFonts w:asciiTheme="majorBidi" w:hAnsiTheme="majorBidi" w:cstheme="majorBidi"/>
          <w:color w:val="000000" w:themeColor="text1"/>
          <w:sz w:val="28"/>
          <w:szCs w:val="28"/>
        </w:rPr>
        <w:t>K composite</w:t>
      </w:r>
      <w:r w:rsidR="00DE7401" w:rsidRPr="006C5379">
        <w:rPr>
          <w:rFonts w:asciiTheme="majorBidi" w:hAnsiTheme="majorBidi" w:cstheme="majorBidi"/>
          <w:color w:val="000000" w:themeColor="text1"/>
          <w:sz w:val="28"/>
          <w:szCs w:val="28"/>
        </w:rPr>
        <w:t xml:space="preserve"> </w:t>
      </w:r>
      <w:r w:rsidR="00DE7401" w:rsidRPr="006C5379">
        <w:rPr>
          <w:rFonts w:asciiTheme="majorBidi" w:hAnsiTheme="majorBidi" w:cstheme="majorBidi"/>
          <w:color w:val="000000" w:themeColor="text1"/>
          <w:spacing w:val="-4"/>
          <w:sz w:val="28"/>
          <w:szCs w:val="28"/>
        </w:rPr>
        <w:t>is calculated</w:t>
      </w:r>
      <w:r w:rsidR="00DB7AE9" w:rsidRPr="006C5379">
        <w:rPr>
          <w:rFonts w:asciiTheme="majorBidi" w:hAnsiTheme="majorBidi" w:cstheme="majorBidi"/>
          <w:color w:val="000000" w:themeColor="text1"/>
          <w:sz w:val="28"/>
          <w:szCs w:val="28"/>
        </w:rPr>
        <w:t xml:space="preserve"> from</w:t>
      </w:r>
      <w:r w:rsidR="00DE7401" w:rsidRPr="006C5379">
        <w:rPr>
          <w:rFonts w:asciiTheme="majorBidi" w:hAnsiTheme="majorBidi" w:cstheme="majorBidi"/>
          <w:color w:val="000000" w:themeColor="text1"/>
          <w:sz w:val="28"/>
          <w:szCs w:val="28"/>
        </w:rPr>
        <w:t xml:space="preserve"> software </w:t>
      </w:r>
      <w:r w:rsidR="00EA4668" w:rsidRPr="006C5379">
        <w:rPr>
          <w:rFonts w:asciiTheme="majorBidi" w:hAnsiTheme="majorBidi" w:cstheme="majorBidi"/>
          <w:color w:val="000000" w:themeColor="text1"/>
          <w:sz w:val="28"/>
          <w:szCs w:val="28"/>
        </w:rPr>
        <w:br/>
      </w:r>
      <w:r w:rsidR="00DE7401" w:rsidRPr="006C5379">
        <w:rPr>
          <w:rFonts w:asciiTheme="majorBidi" w:hAnsiTheme="majorBidi" w:cstheme="majorBidi"/>
          <w:color w:val="000000" w:themeColor="text1"/>
          <w:sz w:val="28"/>
          <w:szCs w:val="28"/>
        </w:rPr>
        <w:t>as shown in</w:t>
      </w:r>
      <w:r w:rsidR="00DB7AE9" w:rsidRPr="006C5379">
        <w:rPr>
          <w:rFonts w:asciiTheme="majorBidi" w:hAnsiTheme="majorBidi" w:cstheme="majorBidi"/>
          <w:color w:val="000000" w:themeColor="text1"/>
          <w:sz w:val="28"/>
          <w:szCs w:val="28"/>
        </w:rPr>
        <w:t xml:space="preserve"> </w:t>
      </w:r>
      <w:r w:rsidR="009A2058" w:rsidRPr="006C5379">
        <w:rPr>
          <w:rFonts w:asciiTheme="majorBidi" w:hAnsiTheme="majorBidi" w:cstheme="majorBidi"/>
          <w:color w:val="000000" w:themeColor="text1"/>
          <w:sz w:val="28"/>
          <w:szCs w:val="28"/>
        </w:rPr>
        <w:t>Table</w:t>
      </w:r>
      <w:r w:rsidRPr="006C5379">
        <w:rPr>
          <w:rFonts w:asciiTheme="majorBidi" w:hAnsiTheme="majorBidi" w:cstheme="majorBidi"/>
          <w:color w:val="000000" w:themeColor="text1"/>
          <w:sz w:val="28"/>
          <w:szCs w:val="28"/>
        </w:rPr>
        <w:t xml:space="preserve"> </w:t>
      </w:r>
      <w:r w:rsidR="00EA4668" w:rsidRPr="006C5379">
        <w:rPr>
          <w:rFonts w:asciiTheme="majorBidi" w:hAnsiTheme="majorBidi" w:cstheme="majorBidi"/>
          <w:color w:val="000000" w:themeColor="text1"/>
          <w:sz w:val="28"/>
          <w:szCs w:val="28"/>
        </w:rPr>
        <w:t>7</w:t>
      </w:r>
      <w:r w:rsidRPr="006C5379">
        <w:rPr>
          <w:rFonts w:asciiTheme="majorBidi" w:hAnsiTheme="majorBidi" w:cstheme="majorBidi"/>
          <w:color w:val="000000" w:themeColor="text1"/>
          <w:sz w:val="28"/>
          <w:szCs w:val="28"/>
        </w:rPr>
        <w:t xml:space="preserve"> and this design from the AASHTO charts </w:t>
      </w:r>
      <w:r w:rsidR="001B7AAD" w:rsidRPr="006C5379">
        <w:rPr>
          <w:rFonts w:asciiTheme="majorBidi" w:hAnsiTheme="majorBidi" w:cstheme="majorBidi"/>
          <w:color w:val="000000" w:themeColor="text1"/>
          <w:sz w:val="28"/>
          <w:szCs w:val="28"/>
        </w:rPr>
        <w:fldChar w:fldCharType="begin"/>
      </w:r>
      <w:r w:rsidR="004B1A90" w:rsidRPr="006C5379">
        <w:rPr>
          <w:rFonts w:asciiTheme="majorBidi" w:hAnsiTheme="majorBidi" w:cstheme="majorBidi"/>
          <w:color w:val="000000" w:themeColor="text1"/>
          <w:sz w:val="28"/>
          <w:szCs w:val="28"/>
        </w:rPr>
        <w:instrText xml:space="preserve"> ADDIN EN.CITE &lt;EndNote&gt;&lt;Cite&gt;&lt;Author&gt;Officials&lt;/Author&gt;&lt;Year&gt;1993&lt;/Year&gt;&lt;RecNum&gt;21&lt;/RecNum&gt;&lt;DisplayText&gt;[5]&lt;/DisplayText&gt;&lt;record&gt;&lt;rec-number&gt;21&lt;/rec-number&gt;&lt;foreign-keys&gt;&lt;key app="EN" db-id="s2zprzxvwztvdfe0web5wea2200tv0rs0fpt" timestamp="1689709579"&gt;21&lt;/key&gt;&lt;/foreign-keys&gt;&lt;ref-type name="Book"&gt;6&lt;/ref-type&gt;&lt;contributors&gt;&lt;authors&gt;&lt;author&gt;Transportation Officials&lt;/author&gt;&lt;/authors&gt;&lt;/contributors&gt;&lt;titles&gt;&lt;title&gt;AASHTO Guide for Design of Pavement Structures, 1993&lt;/title&gt;&lt;/titles&gt;&lt;volume&gt;1&lt;/volume&gt;&lt;dates&gt;&lt;year&gt;1993&lt;/year&gt;&lt;/dates&gt;&lt;publisher&gt;Aashto&lt;/publisher&gt;&lt;isbn&gt;1560510552&lt;/isbn&gt;&lt;urls&gt;&lt;/urls&gt;&lt;/record&gt;&lt;/Cite&gt;&lt;/EndNote&gt;</w:instrText>
      </w:r>
      <w:r w:rsidR="001B7AAD" w:rsidRPr="006C5379">
        <w:rPr>
          <w:rFonts w:asciiTheme="majorBidi" w:hAnsiTheme="majorBidi" w:cstheme="majorBidi"/>
          <w:color w:val="000000" w:themeColor="text1"/>
          <w:sz w:val="28"/>
          <w:szCs w:val="28"/>
        </w:rPr>
        <w:fldChar w:fldCharType="separate"/>
      </w:r>
      <w:r w:rsidR="004B1A90" w:rsidRPr="006C5379">
        <w:rPr>
          <w:rFonts w:asciiTheme="majorBidi" w:hAnsiTheme="majorBidi" w:cstheme="majorBidi"/>
          <w:noProof/>
          <w:color w:val="000000" w:themeColor="text1"/>
          <w:sz w:val="28"/>
          <w:szCs w:val="28"/>
        </w:rPr>
        <w:t>[5]</w:t>
      </w:r>
      <w:r w:rsidR="001B7AAD" w:rsidRPr="006C5379">
        <w:rPr>
          <w:rFonts w:asciiTheme="majorBidi" w:hAnsiTheme="majorBidi" w:cstheme="majorBidi"/>
          <w:color w:val="000000" w:themeColor="text1"/>
          <w:sz w:val="28"/>
          <w:szCs w:val="28"/>
        </w:rPr>
        <w:fldChar w:fldCharType="end"/>
      </w:r>
      <w:r w:rsidR="00077AA2" w:rsidRPr="006C5379">
        <w:rPr>
          <w:rFonts w:asciiTheme="majorBidi" w:hAnsiTheme="majorBidi" w:cstheme="majorBidi"/>
          <w:color w:val="000000" w:themeColor="text1"/>
          <w:sz w:val="28"/>
          <w:szCs w:val="28"/>
        </w:rPr>
        <w:t>.</w:t>
      </w:r>
    </w:p>
    <w:p w:rsidR="009A2058" w:rsidRPr="006C5379" w:rsidRDefault="009A2058" w:rsidP="00EA4668">
      <w:pPr>
        <w:pStyle w:val="Caption"/>
        <w:keepNext/>
        <w:bidi w:val="0"/>
        <w:jc w:val="center"/>
        <w:rPr>
          <w:rFonts w:asciiTheme="majorBidi" w:hAnsiTheme="majorBidi" w:cstheme="majorBidi"/>
          <w:b w:val="0"/>
          <w:bCs w:val="0"/>
          <w:noProof/>
          <w:color w:val="000000" w:themeColor="text1"/>
          <w:sz w:val="24"/>
          <w:szCs w:val="24"/>
        </w:rPr>
      </w:pPr>
      <w:r w:rsidRPr="006C5379">
        <w:rPr>
          <w:rFonts w:asciiTheme="majorBidi" w:hAnsiTheme="majorBidi" w:cstheme="majorBidi"/>
          <w:color w:val="000000" w:themeColor="text1"/>
          <w:sz w:val="28"/>
          <w:szCs w:val="28"/>
        </w:rPr>
        <w:t xml:space="preserve">TABLE </w:t>
      </w:r>
      <w:r w:rsidR="00EA4668" w:rsidRPr="006C5379">
        <w:rPr>
          <w:rFonts w:asciiTheme="majorBidi" w:hAnsiTheme="majorBidi" w:cstheme="majorBidi"/>
          <w:color w:val="000000" w:themeColor="text1"/>
          <w:sz w:val="28"/>
          <w:szCs w:val="28"/>
        </w:rPr>
        <w:t>7</w:t>
      </w:r>
      <w:r w:rsidRPr="006C5379">
        <w:rPr>
          <w:rFonts w:asciiTheme="majorBidi" w:hAnsiTheme="majorBidi" w:cstheme="majorBidi"/>
          <w:noProof/>
          <w:color w:val="000000" w:themeColor="text1"/>
          <w:sz w:val="28"/>
          <w:szCs w:val="28"/>
        </w:rPr>
        <w:t>.</w:t>
      </w:r>
      <w:r w:rsidRPr="006C5379">
        <w:rPr>
          <w:color w:val="000000" w:themeColor="text1"/>
        </w:rPr>
        <w:t xml:space="preserve"> </w:t>
      </w:r>
      <w:r w:rsidRPr="006C5379">
        <w:rPr>
          <w:rFonts w:asciiTheme="majorBidi" w:hAnsiTheme="majorBidi" w:cstheme="majorBidi"/>
          <w:b w:val="0"/>
          <w:bCs w:val="0"/>
          <w:noProof/>
          <w:color w:val="000000" w:themeColor="text1"/>
          <w:sz w:val="24"/>
          <w:szCs w:val="24"/>
        </w:rPr>
        <w:t xml:space="preserve">K composite while using </w:t>
      </w:r>
      <w:r w:rsidR="00A87A35" w:rsidRPr="006C5379">
        <w:rPr>
          <w:rFonts w:asciiTheme="majorBidi" w:hAnsiTheme="majorBidi" w:cstheme="majorBidi"/>
          <w:b w:val="0"/>
          <w:bCs w:val="0"/>
          <w:noProof/>
          <w:color w:val="000000" w:themeColor="text1"/>
          <w:sz w:val="24"/>
          <w:szCs w:val="24"/>
        </w:rPr>
        <w:t xml:space="preserve">a </w:t>
      </w:r>
      <w:r w:rsidRPr="006C5379">
        <w:rPr>
          <w:rFonts w:asciiTheme="majorBidi" w:hAnsiTheme="majorBidi" w:cstheme="majorBidi"/>
          <w:b w:val="0"/>
          <w:bCs w:val="0"/>
          <w:noProof/>
          <w:color w:val="000000" w:themeColor="text1"/>
          <w:sz w:val="24"/>
          <w:szCs w:val="24"/>
        </w:rPr>
        <w:t>subbase</w:t>
      </w:r>
    </w:p>
    <w:tbl>
      <w:tblPr>
        <w:tblStyle w:val="TableGrid"/>
        <w:tblW w:w="0" w:type="auto"/>
        <w:jc w:val="center"/>
        <w:tblLook w:val="04A0" w:firstRow="1" w:lastRow="0" w:firstColumn="1" w:lastColumn="0" w:noHBand="0" w:noVBand="1"/>
      </w:tblPr>
      <w:tblGrid>
        <w:gridCol w:w="1193"/>
        <w:gridCol w:w="1184"/>
        <w:gridCol w:w="1185"/>
        <w:gridCol w:w="1188"/>
        <w:gridCol w:w="1179"/>
        <w:gridCol w:w="1180"/>
        <w:gridCol w:w="1180"/>
        <w:gridCol w:w="1180"/>
      </w:tblGrid>
      <w:tr w:rsidR="00744AAB" w:rsidRPr="006C5379" w:rsidTr="009A2058">
        <w:trPr>
          <w:jc w:val="center"/>
        </w:trPr>
        <w:tc>
          <w:tcPr>
            <w:tcW w:w="1193"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Thickness</w:t>
            </w:r>
          </w:p>
        </w:tc>
        <w:tc>
          <w:tcPr>
            <w:tcW w:w="1184"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MR</w:t>
            </w:r>
          </w:p>
        </w:tc>
        <w:tc>
          <w:tcPr>
            <w:tcW w:w="1185"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ESB</w:t>
            </w:r>
          </w:p>
        </w:tc>
        <w:tc>
          <w:tcPr>
            <w:tcW w:w="1188"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Log(X)</w:t>
            </w:r>
          </w:p>
        </w:tc>
        <w:tc>
          <w:tcPr>
            <w:tcW w:w="1179"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Log(Y)</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vertAlign w:val="subscript"/>
              </w:rPr>
            </w:pPr>
            <w:proofErr w:type="spellStart"/>
            <w:r w:rsidRPr="006C5379">
              <w:rPr>
                <w:rFonts w:asciiTheme="majorBidi" w:hAnsiTheme="majorBidi" w:cstheme="majorBidi"/>
                <w:color w:val="000000" w:themeColor="text1"/>
                <w:sz w:val="20"/>
                <w:szCs w:val="20"/>
              </w:rPr>
              <w:t>K</w:t>
            </w:r>
            <w:r w:rsidRPr="006C5379">
              <w:rPr>
                <w:rFonts w:asciiTheme="majorBidi" w:hAnsiTheme="majorBidi" w:cstheme="majorBidi"/>
                <w:color w:val="000000" w:themeColor="text1"/>
                <w:vertAlign w:val="subscript"/>
              </w:rPr>
              <w:t>composite</w:t>
            </w:r>
            <w:proofErr w:type="spellEnd"/>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LS</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vertAlign w:val="subscript"/>
              </w:rPr>
            </w:pPr>
            <w:proofErr w:type="spellStart"/>
            <w:r w:rsidRPr="006C5379">
              <w:rPr>
                <w:rFonts w:asciiTheme="majorBidi" w:hAnsiTheme="majorBidi" w:cstheme="majorBidi"/>
                <w:color w:val="000000" w:themeColor="text1"/>
                <w:sz w:val="20"/>
                <w:szCs w:val="20"/>
              </w:rPr>
              <w:t>K</w:t>
            </w:r>
            <w:r w:rsidRPr="006C5379">
              <w:rPr>
                <w:rFonts w:asciiTheme="majorBidi" w:hAnsiTheme="majorBidi" w:cstheme="majorBidi"/>
                <w:color w:val="000000" w:themeColor="text1"/>
                <w:vertAlign w:val="subscript"/>
              </w:rPr>
              <w:t>corrected</w:t>
            </w:r>
            <w:proofErr w:type="spellEnd"/>
          </w:p>
        </w:tc>
      </w:tr>
      <w:tr w:rsidR="00744AAB" w:rsidRPr="006C5379" w:rsidTr="009A2058">
        <w:trPr>
          <w:jc w:val="center"/>
        </w:trPr>
        <w:tc>
          <w:tcPr>
            <w:tcW w:w="1193"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184"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4500</w:t>
            </w:r>
          </w:p>
        </w:tc>
        <w:tc>
          <w:tcPr>
            <w:tcW w:w="1185"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30,0000</w:t>
            </w:r>
          </w:p>
        </w:tc>
        <w:tc>
          <w:tcPr>
            <w:tcW w:w="1188"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0.79</w:t>
            </w:r>
          </w:p>
        </w:tc>
        <w:tc>
          <w:tcPr>
            <w:tcW w:w="1179"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1.13</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348.74</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100.34</w:t>
            </w:r>
          </w:p>
        </w:tc>
      </w:tr>
      <w:tr w:rsidR="00744AAB" w:rsidRPr="006C5379" w:rsidTr="009A2058">
        <w:trPr>
          <w:jc w:val="center"/>
        </w:trPr>
        <w:tc>
          <w:tcPr>
            <w:tcW w:w="1193"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184"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6000</w:t>
            </w:r>
          </w:p>
        </w:tc>
        <w:tc>
          <w:tcPr>
            <w:tcW w:w="1185"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30,0000</w:t>
            </w:r>
          </w:p>
        </w:tc>
        <w:tc>
          <w:tcPr>
            <w:tcW w:w="1188"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0.88</w:t>
            </w:r>
          </w:p>
        </w:tc>
        <w:tc>
          <w:tcPr>
            <w:tcW w:w="1179" w:type="dxa"/>
            <w:tcMar>
              <w:left w:w="57" w:type="dxa"/>
              <w:right w:w="57" w:type="dxa"/>
            </w:tcMar>
            <w:vAlign w:val="center"/>
          </w:tcPr>
          <w:p w:rsidR="009A2058" w:rsidRPr="006C5379" w:rsidRDefault="009A2058" w:rsidP="009A2058">
            <w:pPr>
              <w:jc w:val="center"/>
              <w:rPr>
                <w:color w:val="000000" w:themeColor="text1"/>
                <w:rtl/>
              </w:rPr>
            </w:pPr>
            <w:r w:rsidRPr="006C5379">
              <w:rPr>
                <w:rFonts w:asciiTheme="majorBidi" w:hAnsiTheme="majorBidi" w:cstheme="majorBidi"/>
                <w:color w:val="000000" w:themeColor="text1"/>
                <w:sz w:val="20"/>
                <w:szCs w:val="20"/>
              </w:rPr>
              <w:t>1.13</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418.17</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115.91</w:t>
            </w:r>
          </w:p>
        </w:tc>
      </w:tr>
      <w:tr w:rsidR="00744AAB" w:rsidRPr="006C5379" w:rsidTr="009A2058">
        <w:trPr>
          <w:jc w:val="center"/>
        </w:trPr>
        <w:tc>
          <w:tcPr>
            <w:tcW w:w="1193"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184"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7500</w:t>
            </w:r>
          </w:p>
        </w:tc>
        <w:tc>
          <w:tcPr>
            <w:tcW w:w="1185"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30,0000</w:t>
            </w:r>
          </w:p>
        </w:tc>
        <w:tc>
          <w:tcPr>
            <w:tcW w:w="1188"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0.95</w:t>
            </w:r>
          </w:p>
        </w:tc>
        <w:tc>
          <w:tcPr>
            <w:tcW w:w="1179" w:type="dxa"/>
            <w:tcMar>
              <w:left w:w="57" w:type="dxa"/>
              <w:right w:w="57" w:type="dxa"/>
            </w:tcMar>
            <w:vAlign w:val="center"/>
          </w:tcPr>
          <w:p w:rsidR="009A2058" w:rsidRPr="006C5379" w:rsidRDefault="009A2058" w:rsidP="009A2058">
            <w:pPr>
              <w:jc w:val="center"/>
              <w:rPr>
                <w:color w:val="000000" w:themeColor="text1"/>
              </w:rPr>
            </w:pPr>
            <w:r w:rsidRPr="006C5379">
              <w:rPr>
                <w:rFonts w:asciiTheme="majorBidi" w:hAnsiTheme="majorBidi" w:cstheme="majorBidi"/>
                <w:color w:val="000000" w:themeColor="text1"/>
                <w:sz w:val="20"/>
                <w:szCs w:val="20"/>
              </w:rPr>
              <w:t>1.13</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474.87</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128.23</w:t>
            </w:r>
          </w:p>
        </w:tc>
      </w:tr>
      <w:tr w:rsidR="00744AAB" w:rsidRPr="006C5379" w:rsidTr="009A2058">
        <w:trPr>
          <w:jc w:val="center"/>
        </w:trPr>
        <w:tc>
          <w:tcPr>
            <w:tcW w:w="1193"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184"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9000</w:t>
            </w:r>
          </w:p>
        </w:tc>
        <w:tc>
          <w:tcPr>
            <w:tcW w:w="1185"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30,0000</w:t>
            </w:r>
          </w:p>
        </w:tc>
        <w:tc>
          <w:tcPr>
            <w:tcW w:w="1188"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1.01</w:t>
            </w:r>
          </w:p>
        </w:tc>
        <w:tc>
          <w:tcPr>
            <w:tcW w:w="1179" w:type="dxa"/>
            <w:tcMar>
              <w:left w:w="57" w:type="dxa"/>
              <w:right w:w="57" w:type="dxa"/>
            </w:tcMar>
            <w:vAlign w:val="center"/>
          </w:tcPr>
          <w:p w:rsidR="009A2058" w:rsidRPr="006C5379" w:rsidRDefault="009A2058" w:rsidP="009A2058">
            <w:pPr>
              <w:jc w:val="center"/>
              <w:rPr>
                <w:color w:val="000000" w:themeColor="text1"/>
              </w:rPr>
            </w:pPr>
            <w:r w:rsidRPr="006C5379">
              <w:rPr>
                <w:rFonts w:asciiTheme="majorBidi" w:hAnsiTheme="majorBidi" w:cstheme="majorBidi"/>
                <w:color w:val="000000" w:themeColor="text1"/>
                <w:sz w:val="20"/>
                <w:szCs w:val="20"/>
              </w:rPr>
              <w:t>1.13</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529.82</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w:t>
            </w:r>
          </w:p>
        </w:tc>
        <w:tc>
          <w:tcPr>
            <w:tcW w:w="1180" w:type="dxa"/>
            <w:tcMar>
              <w:left w:w="57" w:type="dxa"/>
              <w:right w:w="57" w:type="dxa"/>
            </w:tcMar>
            <w:vAlign w:val="center"/>
          </w:tcPr>
          <w:p w:rsidR="009A2058" w:rsidRPr="006C5379" w:rsidRDefault="009A2058" w:rsidP="009A2058">
            <w:pPr>
              <w:pStyle w:val="ListParagraph"/>
              <w:bidi w:val="0"/>
              <w:ind w:left="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139.89</w:t>
            </w:r>
          </w:p>
        </w:tc>
      </w:tr>
    </w:tbl>
    <w:p w:rsidR="00D237C2" w:rsidRPr="006C5379" w:rsidRDefault="00D237C2" w:rsidP="00C30C80">
      <w:pPr>
        <w:bidi w:val="0"/>
        <w:spacing w:after="120" w:line="360" w:lineRule="auto"/>
        <w:ind w:firstLine="425"/>
        <w:jc w:val="lowKashida"/>
        <w:rPr>
          <w:rFonts w:asciiTheme="majorBidi" w:hAnsiTheme="majorBidi" w:cstheme="majorBidi"/>
          <w:color w:val="000000" w:themeColor="text1"/>
          <w:sz w:val="2"/>
          <w:szCs w:val="2"/>
        </w:rPr>
      </w:pPr>
    </w:p>
    <w:p w:rsidR="00EE6E57" w:rsidRPr="006C5379" w:rsidRDefault="009659AF" w:rsidP="00EA4668">
      <w:pPr>
        <w:bidi w:val="0"/>
        <w:spacing w:after="120" w:line="360" w:lineRule="auto"/>
        <w:ind w:firstLine="425"/>
        <w:jc w:val="lowKashida"/>
        <w:rPr>
          <w:rFonts w:asciiTheme="majorBidi" w:hAnsiTheme="majorBidi" w:cstheme="majorBidi"/>
          <w:color w:val="000000" w:themeColor="text1"/>
          <w:spacing w:val="-6"/>
          <w:sz w:val="28"/>
          <w:szCs w:val="28"/>
        </w:rPr>
      </w:pPr>
      <w:r w:rsidRPr="006C5379">
        <w:rPr>
          <w:rFonts w:asciiTheme="majorBidi" w:hAnsiTheme="majorBidi" w:cstheme="majorBidi"/>
          <w:color w:val="000000" w:themeColor="text1"/>
          <w:sz w:val="28"/>
          <w:szCs w:val="28"/>
        </w:rPr>
        <w:t>Authors</w:t>
      </w:r>
      <w:r w:rsidR="001B7AAD" w:rsidRPr="006C5379">
        <w:rPr>
          <w:rFonts w:asciiTheme="majorBidi" w:hAnsiTheme="majorBidi" w:cstheme="majorBidi"/>
          <w:color w:val="000000" w:themeColor="text1"/>
          <w:sz w:val="28"/>
          <w:szCs w:val="28"/>
        </w:rPr>
        <w:t xml:space="preserve"> input these values into the software</w:t>
      </w:r>
      <w:r w:rsidR="00F56A8D" w:rsidRPr="006C5379">
        <w:rPr>
          <w:rFonts w:asciiTheme="majorBidi" w:hAnsiTheme="majorBidi" w:cstheme="majorBidi"/>
          <w:color w:val="000000" w:themeColor="text1"/>
          <w:sz w:val="28"/>
          <w:szCs w:val="28"/>
        </w:rPr>
        <w:t xml:space="preserve"> r</w:t>
      </w:r>
      <w:r w:rsidR="003A159B" w:rsidRPr="006C5379">
        <w:rPr>
          <w:rFonts w:asciiTheme="majorBidi" w:hAnsiTheme="majorBidi" w:cstheme="majorBidi"/>
          <w:color w:val="000000" w:themeColor="text1"/>
          <w:sz w:val="28"/>
          <w:szCs w:val="28"/>
        </w:rPr>
        <w:t>,</w:t>
      </w:r>
      <w:r w:rsidR="00F56A8D"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%T, D.D.,</w:t>
      </w:r>
      <w:r w:rsidR="003A159B" w:rsidRPr="006C5379">
        <w:rPr>
          <w:rFonts w:asciiTheme="majorBidi" w:hAnsiTheme="majorBidi" w:cstheme="majorBidi"/>
          <w:color w:val="000000" w:themeColor="text1"/>
          <w:sz w:val="28"/>
          <w:szCs w:val="28"/>
        </w:rPr>
        <w:t xml:space="preserve"> PT,</w:t>
      </w:r>
      <w:r w:rsidR="00F56A8D" w:rsidRPr="006C5379">
        <w:rPr>
          <w:rFonts w:asciiTheme="majorBidi" w:hAnsiTheme="majorBidi" w:cstheme="majorBidi"/>
          <w:color w:val="000000" w:themeColor="text1"/>
          <w:sz w:val="28"/>
          <w:szCs w:val="28"/>
        </w:rPr>
        <w:t xml:space="preserve"> L.D., </w:t>
      </w:r>
      <w:r w:rsidR="001B7AAD" w:rsidRPr="006C5379">
        <w:rPr>
          <w:rFonts w:asciiTheme="majorBidi" w:hAnsiTheme="majorBidi" w:cstheme="majorBidi"/>
          <w:color w:val="000000" w:themeColor="text1"/>
          <w:sz w:val="28"/>
          <w:szCs w:val="28"/>
        </w:rPr>
        <w:t>n,</w:t>
      </w:r>
      <w:r w:rsidRPr="006C5379">
        <w:rPr>
          <w:rFonts w:asciiTheme="majorBidi" w:hAnsiTheme="majorBidi" w:cstheme="majorBidi"/>
          <w:color w:val="000000" w:themeColor="text1"/>
          <w:sz w:val="28"/>
          <w:szCs w:val="28"/>
        </w:rPr>
        <w:t xml:space="preserve"> star ADT, </w:t>
      </w:r>
      <w:r w:rsidR="003A159B" w:rsidRPr="006C5379">
        <w:rPr>
          <w:rFonts w:asciiTheme="majorBidi" w:hAnsiTheme="majorBidi" w:cstheme="majorBidi"/>
          <w:color w:val="000000" w:themeColor="text1"/>
          <w:sz w:val="28"/>
          <w:szCs w:val="28"/>
        </w:rPr>
        <w:t xml:space="preserve">end ADT, </w:t>
      </w:r>
      <w:r w:rsidR="001B7AAD" w:rsidRPr="006C5379">
        <w:rPr>
          <w:rFonts w:asciiTheme="majorBidi" w:hAnsiTheme="majorBidi" w:cstheme="majorBidi"/>
          <w:color w:val="000000" w:themeColor="text1"/>
          <w:sz w:val="28"/>
          <w:szCs w:val="28"/>
        </w:rPr>
        <w:t>So,</w:t>
      </w:r>
      <w:r w:rsidR="00F56A8D" w:rsidRPr="006C5379">
        <w:rPr>
          <w:rFonts w:asciiTheme="majorBidi" w:hAnsiTheme="majorBidi" w:cstheme="majorBidi"/>
          <w:color w:val="000000" w:themeColor="text1"/>
          <w:sz w:val="28"/>
          <w:szCs w:val="28"/>
        </w:rPr>
        <w:t xml:space="preserve"> </w:t>
      </w:r>
      <w:proofErr w:type="spellStart"/>
      <w:r w:rsidR="00F56A8D" w:rsidRPr="006C5379">
        <w:rPr>
          <w:rFonts w:asciiTheme="majorBidi" w:hAnsiTheme="majorBidi" w:cstheme="majorBidi"/>
          <w:color w:val="000000" w:themeColor="text1"/>
          <w:sz w:val="28"/>
          <w:szCs w:val="28"/>
        </w:rPr>
        <w:t>Zr</w:t>
      </w:r>
      <w:proofErr w:type="spellEnd"/>
      <w:r w:rsidR="003A159B"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∆psi, start CBR,</w:t>
      </w:r>
      <w:r w:rsidR="00F56A8D"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and end CBR,</w:t>
      </w:r>
      <w:r w:rsidR="00F56A8D" w:rsidRPr="006C5379">
        <w:rPr>
          <w:rFonts w:asciiTheme="majorBidi" w:hAnsiTheme="majorBidi" w:cstheme="majorBidi"/>
          <w:color w:val="000000" w:themeColor="text1"/>
          <w:sz w:val="28"/>
          <w:szCs w:val="28"/>
        </w:rPr>
        <w:t xml:space="preserve"> </w:t>
      </w:r>
      <w:r w:rsidR="003A159B" w:rsidRPr="006C5379">
        <w:rPr>
          <w:rFonts w:asciiTheme="majorBidi" w:hAnsiTheme="majorBidi" w:cstheme="majorBidi"/>
          <w:color w:val="000000" w:themeColor="text1"/>
          <w:sz w:val="28"/>
          <w:szCs w:val="28"/>
        </w:rPr>
        <w:t>LS ,</w:t>
      </w:r>
      <w:r w:rsidR="00F56A8D" w:rsidRPr="006C5379">
        <w:rPr>
          <w:rFonts w:asciiTheme="majorBidi" w:hAnsiTheme="majorBidi" w:cstheme="majorBidi"/>
          <w:color w:val="000000" w:themeColor="text1"/>
          <w:sz w:val="28"/>
          <w:szCs w:val="28"/>
        </w:rPr>
        <w:t xml:space="preserve"> </w:t>
      </w:r>
      <w:proofErr w:type="spellStart"/>
      <w:r w:rsidR="001B7AAD" w:rsidRPr="006C5379">
        <w:rPr>
          <w:rFonts w:asciiTheme="majorBidi" w:hAnsiTheme="majorBidi" w:cstheme="majorBidi"/>
          <w:color w:val="000000" w:themeColor="text1"/>
          <w:sz w:val="28"/>
          <w:szCs w:val="28"/>
        </w:rPr>
        <w:t>E</w:t>
      </w:r>
      <w:r w:rsidR="001B7AAD" w:rsidRPr="006C5379">
        <w:rPr>
          <w:rFonts w:asciiTheme="majorBidi" w:hAnsiTheme="majorBidi" w:cstheme="majorBidi"/>
          <w:color w:val="000000" w:themeColor="text1"/>
          <w:sz w:val="28"/>
          <w:szCs w:val="28"/>
          <w:vertAlign w:val="subscript"/>
        </w:rPr>
        <w:t>c</w:t>
      </w:r>
      <w:proofErr w:type="spellEnd"/>
      <w:r w:rsidR="00F56A8D" w:rsidRPr="006C5379">
        <w:rPr>
          <w:rFonts w:asciiTheme="majorBidi" w:hAnsiTheme="majorBidi" w:cstheme="majorBidi"/>
          <w:color w:val="000000" w:themeColor="text1"/>
          <w:sz w:val="28"/>
          <w:szCs w:val="28"/>
          <w:vertAlign w:val="subscript"/>
        </w:rPr>
        <w:t xml:space="preserve"> </w:t>
      </w:r>
      <w:r w:rsidR="001B7AAD" w:rsidRPr="006C5379">
        <w:rPr>
          <w:rFonts w:asciiTheme="majorBidi" w:hAnsiTheme="majorBidi" w:cstheme="majorBidi"/>
          <w:color w:val="000000" w:themeColor="text1"/>
          <w:sz w:val="28"/>
          <w:szCs w:val="28"/>
        </w:rPr>
        <w:t>,</w:t>
      </w:r>
      <w:r w:rsidR="003A159B"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SC',</w:t>
      </w:r>
      <w:r w:rsidR="003A159B" w:rsidRPr="006C5379">
        <w:rPr>
          <w:rFonts w:asciiTheme="majorBidi" w:hAnsiTheme="majorBidi" w:cstheme="majorBidi"/>
          <w:color w:val="000000" w:themeColor="text1"/>
          <w:sz w:val="28"/>
          <w:szCs w:val="28"/>
        </w:rPr>
        <w:t xml:space="preserve"> </w:t>
      </w:r>
      <w:r w:rsidR="001B7AAD" w:rsidRPr="006C5379">
        <w:rPr>
          <w:rFonts w:asciiTheme="majorBidi" w:hAnsiTheme="majorBidi" w:cstheme="majorBidi"/>
          <w:color w:val="000000" w:themeColor="text1"/>
          <w:sz w:val="28"/>
          <w:szCs w:val="28"/>
        </w:rPr>
        <w:t>J,</w:t>
      </w:r>
      <w:r w:rsidR="003A159B" w:rsidRPr="006C5379">
        <w:rPr>
          <w:rFonts w:asciiTheme="majorBidi" w:hAnsiTheme="majorBidi" w:cstheme="majorBidi"/>
          <w:color w:val="000000" w:themeColor="text1"/>
          <w:sz w:val="28"/>
          <w:szCs w:val="28"/>
        </w:rPr>
        <w:t xml:space="preserve"> Cd, </w:t>
      </w:r>
      <w:r w:rsidR="001B7AAD" w:rsidRPr="006C5379">
        <w:rPr>
          <w:rFonts w:asciiTheme="majorBidi" w:hAnsiTheme="majorBidi" w:cstheme="majorBidi"/>
          <w:color w:val="000000" w:themeColor="text1"/>
          <w:sz w:val="28"/>
          <w:szCs w:val="28"/>
        </w:rPr>
        <w:t>D</w:t>
      </w:r>
      <w:r w:rsidR="001B7AAD" w:rsidRPr="006C5379">
        <w:rPr>
          <w:rFonts w:asciiTheme="majorBidi" w:hAnsiTheme="majorBidi" w:cstheme="majorBidi"/>
          <w:color w:val="000000" w:themeColor="text1"/>
          <w:sz w:val="28"/>
          <w:szCs w:val="28"/>
          <w:vertAlign w:val="subscript"/>
        </w:rPr>
        <w:t>SB</w:t>
      </w:r>
      <w:r w:rsidR="003A159B" w:rsidRPr="006C5379">
        <w:rPr>
          <w:rFonts w:asciiTheme="majorBidi" w:hAnsiTheme="majorBidi" w:cstheme="majorBidi"/>
          <w:color w:val="000000" w:themeColor="text1"/>
          <w:sz w:val="28"/>
          <w:szCs w:val="28"/>
        </w:rPr>
        <w:t xml:space="preserve"> </w:t>
      </w:r>
      <w:r w:rsidR="00D237C2" w:rsidRPr="006C5379">
        <w:rPr>
          <w:rFonts w:asciiTheme="majorBidi" w:hAnsiTheme="majorBidi" w:cstheme="majorBidi"/>
          <w:color w:val="000000" w:themeColor="text1"/>
          <w:sz w:val="28"/>
          <w:szCs w:val="28"/>
        </w:rPr>
        <w:t xml:space="preserve">then click Run </w:t>
      </w:r>
      <w:r w:rsidR="001B7AAD" w:rsidRPr="006C5379">
        <w:rPr>
          <w:rFonts w:asciiTheme="majorBidi" w:hAnsiTheme="majorBidi" w:cstheme="majorBidi"/>
          <w:color w:val="000000" w:themeColor="text1"/>
          <w:sz w:val="28"/>
          <w:szCs w:val="28"/>
        </w:rPr>
        <w:t>to get W18 corresponding to each ADT value and MR co</w:t>
      </w:r>
      <w:r w:rsidR="00D237C2" w:rsidRPr="006C5379">
        <w:rPr>
          <w:rFonts w:asciiTheme="majorBidi" w:hAnsiTheme="majorBidi" w:cstheme="majorBidi"/>
          <w:color w:val="000000" w:themeColor="text1"/>
          <w:sz w:val="28"/>
          <w:szCs w:val="28"/>
        </w:rPr>
        <w:t xml:space="preserve">rresponding to each CBR value. </w:t>
      </w:r>
      <w:r w:rsidRPr="006C5379">
        <w:rPr>
          <w:rFonts w:asciiTheme="majorBidi" w:hAnsiTheme="majorBidi" w:cstheme="majorBidi"/>
          <w:color w:val="000000" w:themeColor="text1"/>
          <w:sz w:val="28"/>
          <w:szCs w:val="28"/>
        </w:rPr>
        <w:t>authors</w:t>
      </w:r>
      <w:r w:rsidR="00322A4D" w:rsidRPr="006C5379">
        <w:rPr>
          <w:rFonts w:asciiTheme="majorBidi" w:hAnsiTheme="majorBidi" w:cstheme="majorBidi"/>
          <w:color w:val="000000" w:themeColor="text1"/>
          <w:sz w:val="28"/>
          <w:szCs w:val="28"/>
        </w:rPr>
        <w:t xml:space="preserve"> obtain the D value when there is </w:t>
      </w:r>
      <w:r w:rsidRPr="006C5379">
        <w:rPr>
          <w:rFonts w:asciiTheme="majorBidi" w:hAnsiTheme="majorBidi" w:cstheme="majorBidi"/>
          <w:color w:val="000000" w:themeColor="text1"/>
          <w:sz w:val="28"/>
          <w:szCs w:val="28"/>
        </w:rPr>
        <w:br/>
      </w:r>
      <w:r w:rsidR="00322A4D" w:rsidRPr="006C5379">
        <w:rPr>
          <w:rFonts w:asciiTheme="majorBidi" w:hAnsiTheme="majorBidi" w:cstheme="majorBidi"/>
          <w:color w:val="000000" w:themeColor="text1"/>
          <w:sz w:val="28"/>
          <w:szCs w:val="28"/>
        </w:rPr>
        <w:t xml:space="preserve">no </w:t>
      </w:r>
      <w:proofErr w:type="spellStart"/>
      <w:r w:rsidR="00322A4D" w:rsidRPr="006C5379">
        <w:rPr>
          <w:rFonts w:asciiTheme="majorBidi" w:hAnsiTheme="majorBidi" w:cstheme="majorBidi"/>
          <w:color w:val="000000" w:themeColor="text1"/>
          <w:sz w:val="28"/>
          <w:szCs w:val="28"/>
        </w:rPr>
        <w:t>subbase</w:t>
      </w:r>
      <w:proofErr w:type="spellEnd"/>
      <w:r w:rsidR="00322A4D" w:rsidRPr="006C5379">
        <w:rPr>
          <w:rFonts w:asciiTheme="majorBidi" w:hAnsiTheme="majorBidi" w:cstheme="majorBidi"/>
          <w:color w:val="000000" w:themeColor="text1"/>
          <w:sz w:val="28"/>
          <w:szCs w:val="28"/>
        </w:rPr>
        <w:t xml:space="preserve"> and </w:t>
      </w:r>
      <w:proofErr w:type="spellStart"/>
      <w:r w:rsidR="00322A4D" w:rsidRPr="006C5379">
        <w:rPr>
          <w:rFonts w:asciiTheme="majorBidi" w:hAnsiTheme="majorBidi" w:cstheme="majorBidi"/>
          <w:color w:val="000000" w:themeColor="text1"/>
          <w:sz w:val="28"/>
          <w:szCs w:val="28"/>
        </w:rPr>
        <w:t>Dnew</w:t>
      </w:r>
      <w:proofErr w:type="spellEnd"/>
      <w:r w:rsidR="00322A4D" w:rsidRPr="006C5379">
        <w:rPr>
          <w:rFonts w:asciiTheme="majorBidi" w:hAnsiTheme="majorBidi" w:cstheme="majorBidi"/>
          <w:color w:val="000000" w:themeColor="text1"/>
          <w:sz w:val="28"/>
          <w:szCs w:val="28"/>
        </w:rPr>
        <w:t xml:space="preserve"> when a </w:t>
      </w:r>
      <w:proofErr w:type="spellStart"/>
      <w:r w:rsidR="00322A4D" w:rsidRPr="006C5379">
        <w:rPr>
          <w:rFonts w:asciiTheme="majorBidi" w:hAnsiTheme="majorBidi" w:cstheme="majorBidi"/>
          <w:color w:val="000000" w:themeColor="text1"/>
          <w:sz w:val="28"/>
          <w:szCs w:val="28"/>
        </w:rPr>
        <w:t>subbase</w:t>
      </w:r>
      <w:proofErr w:type="spellEnd"/>
      <w:r w:rsidR="00322A4D" w:rsidRPr="006C5379">
        <w:rPr>
          <w:rFonts w:asciiTheme="majorBidi" w:hAnsiTheme="majorBidi" w:cstheme="majorBidi"/>
          <w:color w:val="000000" w:themeColor="text1"/>
          <w:sz w:val="28"/>
          <w:szCs w:val="28"/>
        </w:rPr>
        <w:t xml:space="preserve"> is used from equation (10) above. </w:t>
      </w:r>
    </w:p>
    <w:p w:rsidR="00327D67" w:rsidRPr="006C5379" w:rsidRDefault="00322A4D" w:rsidP="00596B33">
      <w:pPr>
        <w:bidi w:val="0"/>
        <w:spacing w:after="120" w:line="360" w:lineRule="auto"/>
        <w:ind w:firstLine="425"/>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pacing w:val="-6"/>
          <w:sz w:val="28"/>
          <w:szCs w:val="28"/>
        </w:rPr>
        <w:lastRenderedPageBreak/>
        <w:t>The cost for construction and maintenance can be estimated for 3</w:t>
      </w:r>
      <w:r w:rsidR="004A43ED" w:rsidRPr="006C5379">
        <w:rPr>
          <w:rFonts w:asciiTheme="majorBidi" w:hAnsiTheme="majorBidi" w:cstheme="majorBidi"/>
          <w:color w:val="000000" w:themeColor="text1"/>
          <w:spacing w:val="-6"/>
          <w:sz w:val="28"/>
          <w:szCs w:val="28"/>
        </w:rPr>
        <w:t>0 years as show</w:t>
      </w:r>
      <w:r w:rsidR="00F56A8D" w:rsidRPr="006C5379">
        <w:rPr>
          <w:rFonts w:asciiTheme="majorBidi" w:hAnsiTheme="majorBidi" w:cstheme="majorBidi"/>
          <w:color w:val="000000" w:themeColor="text1"/>
          <w:spacing w:val="-6"/>
          <w:sz w:val="28"/>
          <w:szCs w:val="28"/>
        </w:rPr>
        <w:t>n</w:t>
      </w:r>
      <w:r w:rsidR="004A43ED" w:rsidRPr="006C5379">
        <w:rPr>
          <w:rFonts w:asciiTheme="majorBidi" w:hAnsiTheme="majorBidi" w:cstheme="majorBidi"/>
          <w:color w:val="000000" w:themeColor="text1"/>
          <w:spacing w:val="-6"/>
          <w:sz w:val="28"/>
          <w:szCs w:val="28"/>
        </w:rPr>
        <w:t xml:space="preserve"> </w:t>
      </w:r>
      <w:r w:rsidR="00F56A8D" w:rsidRPr="006C5379">
        <w:rPr>
          <w:rFonts w:asciiTheme="majorBidi" w:hAnsiTheme="majorBidi" w:cstheme="majorBidi"/>
          <w:color w:val="000000" w:themeColor="text1"/>
          <w:spacing w:val="-6"/>
          <w:sz w:val="28"/>
          <w:szCs w:val="28"/>
        </w:rPr>
        <w:t>in</w:t>
      </w:r>
      <w:r w:rsidR="00F56A8D" w:rsidRPr="006C5379">
        <w:rPr>
          <w:rFonts w:asciiTheme="majorBidi" w:hAnsiTheme="majorBidi" w:cstheme="majorBidi"/>
          <w:b/>
          <w:bCs/>
          <w:color w:val="000000" w:themeColor="text1"/>
          <w:spacing w:val="-6"/>
          <w:sz w:val="28"/>
          <w:szCs w:val="28"/>
        </w:rPr>
        <w:t xml:space="preserve"> </w:t>
      </w:r>
      <w:r w:rsidR="004A43ED" w:rsidRPr="006C5379">
        <w:rPr>
          <w:rFonts w:asciiTheme="majorBidi" w:hAnsiTheme="majorBidi" w:cstheme="majorBidi"/>
          <w:b/>
          <w:bCs/>
          <w:color w:val="000000" w:themeColor="text1"/>
          <w:spacing w:val="-6"/>
          <w:sz w:val="28"/>
          <w:szCs w:val="28"/>
        </w:rPr>
        <w:t>Appendix B,</w:t>
      </w:r>
      <w:r w:rsidR="004A43ED" w:rsidRPr="006C5379">
        <w:rPr>
          <w:rFonts w:asciiTheme="majorBidi" w:hAnsiTheme="majorBidi" w:cstheme="majorBidi"/>
          <w:color w:val="000000" w:themeColor="text1"/>
          <w:spacing w:val="-6"/>
          <w:sz w:val="28"/>
          <w:szCs w:val="28"/>
        </w:rPr>
        <w:t xml:space="preserve"> which contains</w:t>
      </w:r>
      <w:r w:rsidR="004A43ED" w:rsidRPr="006C5379">
        <w:rPr>
          <w:rFonts w:asciiTheme="majorBidi" w:hAnsiTheme="majorBidi" w:cstheme="majorBidi"/>
          <w:color w:val="000000" w:themeColor="text1"/>
          <w:spacing w:val="-6"/>
          <w:sz w:val="24"/>
          <w:szCs w:val="24"/>
        </w:rPr>
        <w:t xml:space="preserve"> </w:t>
      </w:r>
      <w:r w:rsidRPr="006C5379">
        <w:rPr>
          <w:rFonts w:asciiTheme="majorBidi" w:hAnsiTheme="majorBidi" w:cstheme="majorBidi"/>
          <w:color w:val="000000" w:themeColor="text1"/>
          <w:spacing w:val="-6"/>
          <w:sz w:val="28"/>
          <w:szCs w:val="28"/>
        </w:rPr>
        <w:t xml:space="preserve">Tables </w:t>
      </w:r>
      <w:r w:rsidR="00EA4668" w:rsidRPr="006C5379">
        <w:rPr>
          <w:rFonts w:asciiTheme="majorBidi" w:hAnsiTheme="majorBidi" w:cstheme="majorBidi"/>
          <w:color w:val="000000" w:themeColor="text1"/>
          <w:spacing w:val="-6"/>
          <w:sz w:val="28"/>
          <w:szCs w:val="28"/>
        </w:rPr>
        <w:t>8</w:t>
      </w:r>
      <w:r w:rsidRPr="006C5379">
        <w:rPr>
          <w:rFonts w:asciiTheme="majorBidi" w:hAnsiTheme="majorBidi" w:cstheme="majorBidi"/>
          <w:color w:val="000000" w:themeColor="text1"/>
          <w:spacing w:val="-6"/>
          <w:sz w:val="28"/>
          <w:szCs w:val="28"/>
        </w:rPr>
        <w:t xml:space="preserve">, </w:t>
      </w:r>
      <w:r w:rsidR="00EA4668" w:rsidRPr="006C5379">
        <w:rPr>
          <w:rFonts w:asciiTheme="majorBidi" w:hAnsiTheme="majorBidi" w:cstheme="majorBidi"/>
          <w:color w:val="000000" w:themeColor="text1"/>
          <w:spacing w:val="-6"/>
          <w:sz w:val="28"/>
          <w:szCs w:val="28"/>
        </w:rPr>
        <w:t>9</w:t>
      </w:r>
      <w:r w:rsidRPr="006C5379">
        <w:rPr>
          <w:rFonts w:asciiTheme="majorBidi" w:hAnsiTheme="majorBidi" w:cstheme="majorBidi"/>
          <w:color w:val="000000" w:themeColor="text1"/>
          <w:spacing w:val="-6"/>
          <w:sz w:val="28"/>
          <w:szCs w:val="28"/>
        </w:rPr>
        <w:t xml:space="preserve">, and </w:t>
      </w:r>
      <w:r w:rsidR="00EA4668" w:rsidRPr="006C5379">
        <w:rPr>
          <w:rFonts w:asciiTheme="majorBidi" w:hAnsiTheme="majorBidi" w:cstheme="majorBidi"/>
          <w:color w:val="000000" w:themeColor="text1"/>
          <w:spacing w:val="-6"/>
          <w:sz w:val="28"/>
          <w:szCs w:val="28"/>
        </w:rPr>
        <w:t>10</w:t>
      </w:r>
      <w:r w:rsidRPr="006C5379">
        <w:rPr>
          <w:rFonts w:asciiTheme="majorBidi" w:hAnsiTheme="majorBidi" w:cstheme="majorBidi"/>
          <w:color w:val="000000" w:themeColor="text1"/>
          <w:spacing w:val="-6"/>
          <w:sz w:val="28"/>
          <w:szCs w:val="28"/>
        </w:rPr>
        <w:t xml:space="preserve"> </w:t>
      </w:r>
      <w:proofErr w:type="gramStart"/>
      <w:r w:rsidRPr="006C5379">
        <w:rPr>
          <w:rFonts w:asciiTheme="majorBidi" w:hAnsiTheme="majorBidi" w:cstheme="majorBidi"/>
          <w:color w:val="000000" w:themeColor="text1"/>
          <w:spacing w:val="-6"/>
          <w:sz w:val="28"/>
          <w:szCs w:val="28"/>
        </w:rPr>
        <w:t>show</w:t>
      </w:r>
      <w:proofErr w:type="gramEnd"/>
      <w:r w:rsidRPr="006C5379">
        <w:rPr>
          <w:rFonts w:asciiTheme="majorBidi" w:hAnsiTheme="majorBidi" w:cstheme="majorBidi"/>
          <w:color w:val="000000" w:themeColor="text1"/>
          <w:spacing w:val="-6"/>
          <w:sz w:val="28"/>
          <w:szCs w:val="28"/>
        </w:rPr>
        <w:t xml:space="preserve"> how to calculate (LCC) to compare the two </w:t>
      </w:r>
      <w:r w:rsidR="00DB7AE9" w:rsidRPr="006C5379">
        <w:rPr>
          <w:rFonts w:asciiTheme="majorBidi" w:hAnsiTheme="majorBidi" w:cstheme="majorBidi"/>
          <w:color w:val="000000" w:themeColor="text1"/>
          <w:spacing w:val="-6"/>
          <w:sz w:val="28"/>
          <w:szCs w:val="28"/>
        </w:rPr>
        <w:t>types.</w:t>
      </w:r>
    </w:p>
    <w:p w:rsidR="00327D67" w:rsidRPr="006C5379" w:rsidRDefault="00327D67" w:rsidP="00596B33">
      <w:pPr>
        <w:bidi w:val="0"/>
        <w:spacing w:after="120" w:line="360" w:lineRule="auto"/>
        <w:ind w:firstLine="425"/>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Then, as shown in the calculations in Table 11, </w:t>
      </w:r>
      <w:r w:rsidR="00596B33" w:rsidRPr="006C5379">
        <w:rPr>
          <w:rFonts w:asciiTheme="majorBidi" w:hAnsiTheme="majorBidi" w:cstheme="majorBidi"/>
          <w:color w:val="000000" w:themeColor="text1"/>
          <w:sz w:val="28"/>
          <w:szCs w:val="28"/>
        </w:rPr>
        <w:t xml:space="preserve">the </w:t>
      </w:r>
      <w:r w:rsidRPr="006C5379">
        <w:rPr>
          <w:rFonts w:asciiTheme="majorBidi" w:hAnsiTheme="majorBidi" w:cstheme="majorBidi"/>
          <w:color w:val="000000" w:themeColor="text1"/>
          <w:sz w:val="28"/>
          <w:szCs w:val="28"/>
        </w:rPr>
        <w:t xml:space="preserve">authors can draw Fig. 4 </w:t>
      </w:r>
      <w:r w:rsidR="00596B33" w:rsidRPr="006C5379">
        <w:rPr>
          <w:rFonts w:asciiTheme="majorBidi" w:hAnsiTheme="majorBidi" w:cstheme="majorBidi"/>
          <w:color w:val="000000" w:themeColor="text1"/>
          <w:sz w:val="28"/>
          <w:szCs w:val="28"/>
        </w:rPr>
        <w:t>which</w:t>
      </w:r>
      <w:r w:rsidRPr="006C5379">
        <w:rPr>
          <w:rFonts w:asciiTheme="majorBidi" w:hAnsiTheme="majorBidi" w:cstheme="majorBidi"/>
          <w:color w:val="000000" w:themeColor="text1"/>
          <w:sz w:val="28"/>
          <w:szCs w:val="28"/>
        </w:rPr>
        <w:t xml:space="preserve"> illustrates the relationship between ESAL (</w:t>
      </w:r>
      <w:proofErr w:type="spellStart"/>
      <w:r w:rsidRPr="006C5379">
        <w:rPr>
          <w:rFonts w:asciiTheme="majorBidi" w:hAnsiTheme="majorBidi" w:cstheme="majorBidi"/>
          <w:color w:val="000000" w:themeColor="text1"/>
          <w:sz w:val="28"/>
          <w:szCs w:val="28"/>
        </w:rPr>
        <w:t>msa</w:t>
      </w:r>
      <w:proofErr w:type="spellEnd"/>
      <w:r w:rsidRPr="006C5379">
        <w:rPr>
          <w:rFonts w:asciiTheme="majorBidi" w:hAnsiTheme="majorBidi" w:cstheme="majorBidi"/>
          <w:color w:val="000000" w:themeColor="text1"/>
          <w:sz w:val="28"/>
          <w:szCs w:val="28"/>
        </w:rPr>
        <w:t>) and LCC (million LE) at each value of CBR.</w:t>
      </w:r>
    </w:p>
    <w:p w:rsidR="00327D67" w:rsidRPr="006C5379" w:rsidRDefault="00327D67" w:rsidP="00471E09">
      <w:pPr>
        <w:pStyle w:val="Caption"/>
        <w:keepNext/>
        <w:bidi w:val="0"/>
        <w:spacing w:after="0" w:line="360" w:lineRule="auto"/>
        <w:jc w:val="center"/>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TABLE 11</w:t>
      </w:r>
      <w:r w:rsidRPr="006C5379">
        <w:rPr>
          <w:rFonts w:asciiTheme="majorBidi" w:hAnsiTheme="majorBidi" w:cstheme="majorBidi"/>
          <w:noProof/>
          <w:color w:val="000000" w:themeColor="text1"/>
          <w:sz w:val="28"/>
          <w:szCs w:val="28"/>
        </w:rPr>
        <w:t>.</w:t>
      </w:r>
      <w:r w:rsidRPr="006C5379">
        <w:rPr>
          <w:color w:val="000000" w:themeColor="text1"/>
        </w:rPr>
        <w:t xml:space="preserve"> </w:t>
      </w:r>
      <w:r w:rsidRPr="006C5379">
        <w:rPr>
          <w:rFonts w:asciiTheme="majorBidi" w:hAnsiTheme="majorBidi" w:cstheme="majorBidi"/>
          <w:b w:val="0"/>
          <w:bCs w:val="0"/>
          <w:noProof/>
          <w:color w:val="000000" w:themeColor="text1"/>
          <w:sz w:val="24"/>
          <w:szCs w:val="24"/>
        </w:rPr>
        <w:t xml:space="preserve">Life Cycle Cost (million LE ) of rigid pavement section ( 1000m * 1 m ) </w:t>
      </w:r>
      <w:r w:rsidR="007824F1" w:rsidRPr="006C5379">
        <w:rPr>
          <w:rFonts w:asciiTheme="majorBidi" w:hAnsiTheme="majorBidi" w:cstheme="majorBidi"/>
          <w:b w:val="0"/>
          <w:bCs w:val="0"/>
          <w:noProof/>
          <w:color w:val="000000" w:themeColor="text1"/>
          <w:sz w:val="24"/>
          <w:szCs w:val="24"/>
        </w:rPr>
        <w:br/>
      </w:r>
      <w:r w:rsidRPr="006C5379">
        <w:rPr>
          <w:rFonts w:asciiTheme="majorBidi" w:hAnsiTheme="majorBidi" w:cstheme="majorBidi"/>
          <w:b w:val="0"/>
          <w:bCs w:val="0"/>
          <w:noProof/>
          <w:color w:val="000000" w:themeColor="text1"/>
          <w:sz w:val="24"/>
          <w:szCs w:val="24"/>
        </w:rPr>
        <w:t>for different soil and traffic conditions</w:t>
      </w:r>
    </w:p>
    <w:tbl>
      <w:tblPr>
        <w:tblStyle w:val="TableGrid"/>
        <w:tblpPr w:leftFromText="180" w:rightFromText="180" w:vertAnchor="text" w:horzAnchor="margin" w:tblpXSpec="center" w:tblpY="115"/>
        <w:tblW w:w="11559" w:type="dxa"/>
        <w:tblLayout w:type="fixed"/>
        <w:tblLook w:val="04A0" w:firstRow="1" w:lastRow="0" w:firstColumn="1" w:lastColumn="0" w:noHBand="0" w:noVBand="1"/>
      </w:tblPr>
      <w:tblGrid>
        <w:gridCol w:w="675"/>
        <w:gridCol w:w="907"/>
        <w:gridCol w:w="907"/>
        <w:gridCol w:w="907"/>
        <w:gridCol w:w="907"/>
        <w:gridCol w:w="907"/>
        <w:gridCol w:w="907"/>
        <w:gridCol w:w="907"/>
        <w:gridCol w:w="907"/>
        <w:gridCol w:w="907"/>
        <w:gridCol w:w="907"/>
        <w:gridCol w:w="907"/>
        <w:gridCol w:w="907"/>
      </w:tblGrid>
      <w:tr w:rsidR="00744AAB" w:rsidRPr="006C5379" w:rsidTr="00327D67">
        <w:trPr>
          <w:trHeight w:val="397"/>
        </w:trPr>
        <w:tc>
          <w:tcPr>
            <w:tcW w:w="675" w:type="dxa"/>
            <w:vMerge w:val="restart"/>
            <w:tcBorders>
              <w:top w:val="single" w:sz="18" w:space="0" w:color="auto"/>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sz w:val="20"/>
                <w:szCs w:val="20"/>
                <w:lang w:bidi="ar-EG"/>
              </w:rPr>
            </w:pPr>
            <w:r w:rsidRPr="006C5379">
              <w:rPr>
                <w:rFonts w:asciiTheme="majorBidi" w:hAnsiTheme="majorBidi" w:cstheme="majorBidi"/>
                <w:color w:val="000000" w:themeColor="text1"/>
                <w:sz w:val="20"/>
                <w:szCs w:val="20"/>
                <w:lang w:bidi="ar-EG"/>
              </w:rPr>
              <w:t>CBR%</w:t>
            </w:r>
          </w:p>
        </w:tc>
        <w:tc>
          <w:tcPr>
            <w:tcW w:w="10884" w:type="dxa"/>
            <w:gridSpan w:val="12"/>
            <w:tcBorders>
              <w:top w:val="single" w:sz="18" w:space="0" w:color="auto"/>
              <w:left w:val="single" w:sz="18" w:space="0" w:color="auto"/>
              <w:bottom w:val="single" w:sz="12" w:space="0" w:color="auto"/>
              <w:right w:val="single" w:sz="18" w:space="0" w:color="auto"/>
            </w:tcBorders>
            <w:tcMar>
              <w:left w:w="28" w:type="dxa"/>
              <w:right w:w="28" w:type="dxa"/>
            </w:tcMar>
            <w:vAlign w:val="center"/>
          </w:tcPr>
          <w:p w:rsidR="00327D67" w:rsidRPr="006C5379" w:rsidRDefault="00327D67" w:rsidP="004E4F12">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ESAL (</w:t>
            </w:r>
            <w:proofErr w:type="spellStart"/>
            <w:r w:rsidRPr="006C5379">
              <w:rPr>
                <w:rFonts w:asciiTheme="majorBidi" w:hAnsiTheme="majorBidi" w:cstheme="majorBidi"/>
                <w:color w:val="000000" w:themeColor="text1"/>
                <w:sz w:val="24"/>
                <w:szCs w:val="24"/>
              </w:rPr>
              <w:t>msa</w:t>
            </w:r>
            <w:proofErr w:type="spellEnd"/>
            <w:r w:rsidRPr="006C5379">
              <w:rPr>
                <w:rFonts w:asciiTheme="majorBidi" w:hAnsiTheme="majorBidi" w:cstheme="majorBidi"/>
                <w:color w:val="000000" w:themeColor="text1"/>
                <w:sz w:val="24"/>
                <w:szCs w:val="24"/>
              </w:rPr>
              <w:t>)</w:t>
            </w:r>
          </w:p>
        </w:tc>
      </w:tr>
      <w:tr w:rsidR="00744AAB" w:rsidRPr="006C5379" w:rsidTr="00327D67">
        <w:trPr>
          <w:trHeight w:val="397"/>
        </w:trPr>
        <w:tc>
          <w:tcPr>
            <w:tcW w:w="675" w:type="dxa"/>
            <w:vMerge/>
            <w:tcBorders>
              <w:left w:val="single" w:sz="18" w:space="0" w:color="auto"/>
              <w:bottom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sz w:val="20"/>
                <w:szCs w:val="20"/>
                <w:lang w:bidi="ar-EG"/>
              </w:rPr>
            </w:pPr>
          </w:p>
        </w:tc>
        <w:tc>
          <w:tcPr>
            <w:tcW w:w="907" w:type="dxa"/>
            <w:tcBorders>
              <w:top w:val="single" w:sz="12" w:space="0" w:color="auto"/>
              <w:left w:val="single" w:sz="18" w:space="0" w:color="auto"/>
              <w:bottom w:val="single" w:sz="18" w:space="0" w:color="auto"/>
            </w:tcBorders>
            <w:tcMar>
              <w:left w:w="28" w:type="dxa"/>
              <w:right w:w="28" w:type="dxa"/>
            </w:tcMar>
            <w:vAlign w:val="center"/>
          </w:tcPr>
          <w:p w:rsidR="00327D67" w:rsidRPr="006C5379" w:rsidRDefault="00327D67" w:rsidP="004E4F12">
            <w:pPr>
              <w:pStyle w:val="BodyText"/>
              <w:tabs>
                <w:tab w:val="right" w:pos="2723"/>
              </w:tabs>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4.18</w:t>
            </w:r>
          </w:p>
        </w:tc>
        <w:tc>
          <w:tcPr>
            <w:tcW w:w="907" w:type="dxa"/>
            <w:tcBorders>
              <w:top w:val="single" w:sz="12" w:space="0" w:color="auto"/>
              <w:bottom w:val="single" w:sz="18" w:space="0" w:color="auto"/>
            </w:tcBorders>
            <w:tcMar>
              <w:left w:w="28" w:type="dxa"/>
              <w:right w:w="28" w:type="dxa"/>
            </w:tcMar>
            <w:vAlign w:val="center"/>
          </w:tcPr>
          <w:p w:rsidR="00327D67" w:rsidRPr="006C5379" w:rsidRDefault="00327D67" w:rsidP="004E4F12">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29.17</w:t>
            </w:r>
          </w:p>
        </w:tc>
        <w:tc>
          <w:tcPr>
            <w:tcW w:w="907" w:type="dxa"/>
            <w:tcBorders>
              <w:top w:val="single" w:sz="12" w:space="0" w:color="auto"/>
              <w:bottom w:val="single" w:sz="18" w:space="0" w:color="auto"/>
            </w:tcBorders>
            <w:tcMar>
              <w:left w:w="28" w:type="dxa"/>
              <w:right w:w="28" w:type="dxa"/>
            </w:tcMar>
            <w:vAlign w:val="center"/>
          </w:tcPr>
          <w:p w:rsidR="00327D67" w:rsidRPr="006C5379" w:rsidRDefault="00327D67" w:rsidP="004E4F12">
            <w:pPr>
              <w:jc w:val="center"/>
              <w:rPr>
                <w:rFonts w:asciiTheme="majorBidi" w:hAnsiTheme="majorBidi" w:cstheme="majorBidi"/>
                <w:color w:val="000000" w:themeColor="text1"/>
                <w:sz w:val="24"/>
                <w:szCs w:val="24"/>
                <w:rtl/>
              </w:rPr>
            </w:pPr>
            <w:r w:rsidRPr="006C5379">
              <w:rPr>
                <w:rFonts w:asciiTheme="majorBidi" w:hAnsiTheme="majorBidi" w:cs="Times New Roman"/>
                <w:color w:val="000000" w:themeColor="text1"/>
                <w:sz w:val="24"/>
                <w:szCs w:val="24"/>
                <w:rtl/>
              </w:rPr>
              <w:t>54.18</w:t>
            </w:r>
          </w:p>
        </w:tc>
        <w:tc>
          <w:tcPr>
            <w:tcW w:w="907" w:type="dxa"/>
            <w:tcBorders>
              <w:top w:val="single" w:sz="12" w:space="0" w:color="auto"/>
              <w:bottom w:val="single" w:sz="18" w:space="0" w:color="auto"/>
            </w:tcBorders>
            <w:tcMar>
              <w:left w:w="28" w:type="dxa"/>
              <w:right w:w="28" w:type="dxa"/>
            </w:tcMar>
            <w:vAlign w:val="center"/>
          </w:tcPr>
          <w:p w:rsidR="00327D67" w:rsidRPr="006C5379" w:rsidRDefault="00327D67" w:rsidP="004E4F12">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79.18</w:t>
            </w:r>
          </w:p>
        </w:tc>
        <w:tc>
          <w:tcPr>
            <w:tcW w:w="907" w:type="dxa"/>
            <w:tcBorders>
              <w:top w:val="single" w:sz="12" w:space="0" w:color="auto"/>
              <w:bottom w:val="single" w:sz="18" w:space="0" w:color="auto"/>
            </w:tcBorders>
            <w:tcMar>
              <w:left w:w="28" w:type="dxa"/>
              <w:right w:w="28" w:type="dxa"/>
            </w:tcMar>
            <w:vAlign w:val="center"/>
          </w:tcPr>
          <w:p w:rsidR="00327D67" w:rsidRPr="006C5379" w:rsidRDefault="00327D67" w:rsidP="004E4F12">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104.19</w:t>
            </w:r>
          </w:p>
        </w:tc>
        <w:tc>
          <w:tcPr>
            <w:tcW w:w="907" w:type="dxa"/>
            <w:tcBorders>
              <w:top w:val="single" w:sz="12" w:space="0" w:color="auto"/>
              <w:bottom w:val="single" w:sz="18" w:space="0" w:color="auto"/>
            </w:tcBorders>
            <w:vAlign w:val="center"/>
          </w:tcPr>
          <w:p w:rsidR="00327D67" w:rsidRPr="006C5379" w:rsidRDefault="00327D67" w:rsidP="004E4F12">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129.19</w:t>
            </w:r>
          </w:p>
        </w:tc>
        <w:tc>
          <w:tcPr>
            <w:tcW w:w="907" w:type="dxa"/>
            <w:tcBorders>
              <w:top w:val="single" w:sz="12" w:space="0" w:color="auto"/>
              <w:bottom w:val="single" w:sz="18" w:space="0" w:color="auto"/>
            </w:tcBorders>
            <w:tcMar>
              <w:left w:w="28" w:type="dxa"/>
              <w:right w:w="28" w:type="dxa"/>
            </w:tcMar>
            <w:vAlign w:val="center"/>
          </w:tcPr>
          <w:p w:rsidR="00327D67" w:rsidRPr="006C5379" w:rsidRDefault="00327D67" w:rsidP="004E4F12">
            <w:pPr>
              <w:jc w:val="center"/>
              <w:rPr>
                <w:rFonts w:asciiTheme="majorBidi" w:hAnsiTheme="majorBidi" w:cstheme="majorBidi"/>
                <w:color w:val="000000" w:themeColor="text1"/>
                <w:sz w:val="24"/>
                <w:szCs w:val="24"/>
              </w:rPr>
            </w:pPr>
            <w:r w:rsidRPr="006C5379">
              <w:rPr>
                <w:rFonts w:asciiTheme="majorBidi" w:hAnsiTheme="majorBidi" w:cs="Times New Roman"/>
                <w:color w:val="000000" w:themeColor="text1"/>
                <w:sz w:val="24"/>
                <w:szCs w:val="24"/>
                <w:rtl/>
              </w:rPr>
              <w:t>154.2</w:t>
            </w:r>
          </w:p>
        </w:tc>
        <w:tc>
          <w:tcPr>
            <w:tcW w:w="907" w:type="dxa"/>
            <w:tcBorders>
              <w:top w:val="single" w:sz="12" w:space="0" w:color="auto"/>
              <w:bottom w:val="single" w:sz="18" w:space="0" w:color="auto"/>
            </w:tcBorders>
            <w:vAlign w:val="center"/>
          </w:tcPr>
          <w:p w:rsidR="00327D67" w:rsidRPr="006C5379" w:rsidRDefault="00327D67" w:rsidP="004E4F12">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179.21</w:t>
            </w:r>
          </w:p>
        </w:tc>
        <w:tc>
          <w:tcPr>
            <w:tcW w:w="907" w:type="dxa"/>
            <w:tcBorders>
              <w:top w:val="single" w:sz="12" w:space="0" w:color="auto"/>
              <w:bottom w:val="single" w:sz="18" w:space="0" w:color="auto"/>
            </w:tcBorders>
            <w:vAlign w:val="center"/>
          </w:tcPr>
          <w:p w:rsidR="00327D67" w:rsidRPr="006C5379" w:rsidRDefault="00327D67" w:rsidP="004E4F12">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204.21</w:t>
            </w:r>
          </w:p>
        </w:tc>
        <w:tc>
          <w:tcPr>
            <w:tcW w:w="907" w:type="dxa"/>
            <w:tcBorders>
              <w:top w:val="single" w:sz="12" w:space="0" w:color="auto"/>
              <w:bottom w:val="single" w:sz="18" w:space="0" w:color="auto"/>
            </w:tcBorders>
            <w:vAlign w:val="center"/>
          </w:tcPr>
          <w:p w:rsidR="00327D67" w:rsidRPr="006C5379" w:rsidRDefault="00327D67" w:rsidP="004E4F12">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229.22</w:t>
            </w:r>
          </w:p>
        </w:tc>
        <w:tc>
          <w:tcPr>
            <w:tcW w:w="907" w:type="dxa"/>
            <w:tcBorders>
              <w:top w:val="single" w:sz="12" w:space="0" w:color="auto"/>
              <w:bottom w:val="single" w:sz="18" w:space="0" w:color="auto"/>
            </w:tcBorders>
            <w:vAlign w:val="center"/>
          </w:tcPr>
          <w:p w:rsidR="00327D67" w:rsidRPr="006C5379" w:rsidRDefault="00327D67" w:rsidP="004E4F12">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254.22</w:t>
            </w:r>
          </w:p>
        </w:tc>
        <w:tc>
          <w:tcPr>
            <w:tcW w:w="907" w:type="dxa"/>
            <w:tcBorders>
              <w:top w:val="single" w:sz="12" w:space="0" w:color="auto"/>
              <w:bottom w:val="single" w:sz="18" w:space="0" w:color="auto"/>
              <w:right w:val="single" w:sz="18" w:space="0" w:color="auto"/>
            </w:tcBorders>
            <w:vAlign w:val="center"/>
          </w:tcPr>
          <w:p w:rsidR="00327D67" w:rsidRPr="006C5379" w:rsidRDefault="00327D67" w:rsidP="004E4F12">
            <w:pPr>
              <w:jc w:val="center"/>
              <w:rPr>
                <w:rFonts w:asciiTheme="majorBidi" w:hAnsiTheme="majorBidi" w:cs="Times New Roman"/>
                <w:color w:val="000000" w:themeColor="text1"/>
                <w:sz w:val="24"/>
                <w:szCs w:val="24"/>
                <w:rtl/>
              </w:rPr>
            </w:pPr>
            <w:r w:rsidRPr="006C5379">
              <w:rPr>
                <w:rFonts w:asciiTheme="majorBidi" w:hAnsiTheme="majorBidi" w:cs="Times New Roman"/>
                <w:color w:val="000000" w:themeColor="text1"/>
                <w:sz w:val="24"/>
                <w:szCs w:val="24"/>
                <w:rtl/>
              </w:rPr>
              <w:t>291.73</w:t>
            </w:r>
          </w:p>
        </w:tc>
      </w:tr>
      <w:tr w:rsidR="00744AAB" w:rsidRPr="006C5379" w:rsidTr="00327D67">
        <w:trPr>
          <w:trHeight w:val="397"/>
        </w:trPr>
        <w:tc>
          <w:tcPr>
            <w:tcW w:w="675" w:type="dxa"/>
            <w:tcBorders>
              <w:top w:val="single" w:sz="18" w:space="0" w:color="auto"/>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4</w:t>
            </w:r>
          </w:p>
        </w:tc>
        <w:tc>
          <w:tcPr>
            <w:tcW w:w="907" w:type="dxa"/>
            <w:tcBorders>
              <w:top w:val="single" w:sz="18" w:space="0" w:color="auto"/>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Borders>
              <w:top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3.080</w:t>
            </w:r>
          </w:p>
        </w:tc>
        <w:tc>
          <w:tcPr>
            <w:tcW w:w="907" w:type="dxa"/>
            <w:tcBorders>
              <w:top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Borders>
              <w:top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Borders>
              <w:top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Borders>
              <w:top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Borders>
              <w:top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top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top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top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c>
          <w:tcPr>
            <w:tcW w:w="907" w:type="dxa"/>
            <w:tcBorders>
              <w:top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c>
          <w:tcPr>
            <w:tcW w:w="907" w:type="dxa"/>
            <w:tcBorders>
              <w:top w:val="single" w:sz="18" w:space="0" w:color="auto"/>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3.698</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5</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3.080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6</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3.080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7</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3.080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8</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9</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10</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11</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12</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13</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14</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15</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16</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17</w:t>
            </w:r>
          </w:p>
        </w:tc>
        <w:tc>
          <w:tcPr>
            <w:tcW w:w="907" w:type="dxa"/>
            <w:tcBorders>
              <w:left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3.643</w:t>
            </w:r>
          </w:p>
        </w:tc>
      </w:tr>
      <w:tr w:rsidR="00744AAB" w:rsidRPr="006C5379" w:rsidTr="00327D67">
        <w:trPr>
          <w:trHeight w:val="397"/>
        </w:trPr>
        <w:tc>
          <w:tcPr>
            <w:tcW w:w="675" w:type="dxa"/>
            <w:tcBorders>
              <w:left w:val="single" w:sz="18" w:space="0" w:color="auto"/>
              <w:bottom w:val="single" w:sz="18" w:space="0" w:color="auto"/>
              <w:right w:val="single" w:sz="18" w:space="0" w:color="auto"/>
            </w:tcBorders>
            <w:tcMar>
              <w:left w:w="28" w:type="dxa"/>
              <w:right w:w="28" w:type="dxa"/>
            </w:tcMar>
            <w:vAlign w:val="center"/>
          </w:tcPr>
          <w:p w:rsidR="00327D67" w:rsidRPr="006C5379" w:rsidRDefault="00327D67" w:rsidP="004E4F12">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18</w:t>
            </w:r>
          </w:p>
        </w:tc>
        <w:tc>
          <w:tcPr>
            <w:tcW w:w="907" w:type="dxa"/>
            <w:tcBorders>
              <w:left w:val="single" w:sz="18" w:space="0" w:color="auto"/>
              <w:bottom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2.680</w:t>
            </w:r>
          </w:p>
        </w:tc>
        <w:tc>
          <w:tcPr>
            <w:tcW w:w="907" w:type="dxa"/>
            <w:tcBorders>
              <w:bottom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2.990</w:t>
            </w:r>
          </w:p>
        </w:tc>
        <w:tc>
          <w:tcPr>
            <w:tcW w:w="907" w:type="dxa"/>
            <w:tcBorders>
              <w:bottom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3.155</w:t>
            </w:r>
          </w:p>
        </w:tc>
        <w:tc>
          <w:tcPr>
            <w:tcW w:w="907" w:type="dxa"/>
            <w:tcBorders>
              <w:bottom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Borders>
              <w:bottom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Borders>
              <w:bottom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3.358</w:t>
            </w:r>
          </w:p>
        </w:tc>
        <w:tc>
          <w:tcPr>
            <w:tcW w:w="907" w:type="dxa"/>
            <w:tcBorders>
              <w:bottom w:val="single" w:sz="18" w:space="0" w:color="auto"/>
            </w:tcBorders>
            <w:tcMar>
              <w:left w:w="28" w:type="dxa"/>
              <w:right w:w="28" w:type="dxa"/>
            </w:tcMar>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Borders>
              <w:bottom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Borders>
              <w:bottom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3.398</w:t>
            </w:r>
          </w:p>
        </w:tc>
        <w:tc>
          <w:tcPr>
            <w:tcW w:w="907" w:type="dxa"/>
            <w:tcBorders>
              <w:bottom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bottom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c>
          <w:tcPr>
            <w:tcW w:w="907" w:type="dxa"/>
            <w:tcBorders>
              <w:bottom w:val="single" w:sz="18" w:space="0" w:color="auto"/>
              <w:right w:val="single" w:sz="18" w:space="0" w:color="auto"/>
            </w:tcBorders>
            <w:vAlign w:val="center"/>
          </w:tcPr>
          <w:p w:rsidR="00327D67" w:rsidRPr="00161F13" w:rsidRDefault="00327D67">
            <w:pPr>
              <w:bidi w:val="0"/>
              <w:jc w:val="center"/>
              <w:rPr>
                <w:rFonts w:asciiTheme="majorBidi" w:hAnsiTheme="majorBidi" w:cstheme="majorBidi"/>
                <w:color w:val="000000" w:themeColor="text1"/>
              </w:rPr>
            </w:pPr>
            <w:r w:rsidRPr="00161F13">
              <w:rPr>
                <w:rFonts w:asciiTheme="majorBidi" w:hAnsiTheme="majorBidi" w:cstheme="majorBidi"/>
                <w:color w:val="000000" w:themeColor="text1"/>
              </w:rPr>
              <w:t>3.533</w:t>
            </w:r>
          </w:p>
        </w:tc>
      </w:tr>
    </w:tbl>
    <w:p w:rsidR="00327D67" w:rsidRPr="006C5379" w:rsidRDefault="00327D67" w:rsidP="00327D67">
      <w:pPr>
        <w:bidi w:val="0"/>
        <w:rPr>
          <w:color w:val="000000" w:themeColor="text1"/>
        </w:rPr>
      </w:pPr>
      <w:r w:rsidRPr="006C5379">
        <w:rPr>
          <w:color w:val="000000" w:themeColor="text1"/>
        </w:rPr>
        <w:br w:type="page"/>
      </w:r>
    </w:p>
    <w:p w:rsidR="00EA4668" w:rsidRPr="006C5379" w:rsidRDefault="00327D67" w:rsidP="00327D67">
      <w:pPr>
        <w:bidi w:val="0"/>
        <w:spacing w:after="0" w:line="360" w:lineRule="auto"/>
        <w:jc w:val="lowKashida"/>
        <w:rPr>
          <w:rFonts w:asciiTheme="majorBidi" w:hAnsiTheme="majorBidi" w:cstheme="majorBidi"/>
          <w:color w:val="000000" w:themeColor="text1"/>
          <w:sz w:val="28"/>
          <w:szCs w:val="28"/>
        </w:rPr>
      </w:pPr>
      <w:r w:rsidRPr="006C5379">
        <w:rPr>
          <w:noProof/>
          <w:color w:val="000000" w:themeColor="text1"/>
          <w:sz w:val="24"/>
          <w:szCs w:val="24"/>
        </w:rPr>
        <w:lastRenderedPageBreak/>
        <w:drawing>
          <wp:anchor distT="0" distB="0" distL="114300" distR="114300" simplePos="0" relativeHeight="251736576" behindDoc="0" locked="0" layoutInCell="1" allowOverlap="1" wp14:anchorId="4D92C638" wp14:editId="12CB2DD6">
            <wp:simplePos x="0" y="0"/>
            <wp:positionH relativeFrom="column">
              <wp:posOffset>73828</wp:posOffset>
            </wp:positionH>
            <wp:positionV relativeFrom="paragraph">
              <wp:posOffset>-521681</wp:posOffset>
            </wp:positionV>
            <wp:extent cx="5779698" cy="3286664"/>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 ESAL and CBR for rigid.PNG"/>
                    <pic:cNvPicPr/>
                  </pic:nvPicPr>
                  <pic:blipFill rotWithShape="1">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l="7115" t="32471" r="4706" b="32053"/>
                    <a:stretch/>
                  </pic:blipFill>
                  <pic:spPr bwMode="auto">
                    <a:xfrm>
                      <a:off x="0" y="0"/>
                      <a:ext cx="5779135" cy="3286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4668" w:rsidRPr="006C5379" w:rsidRDefault="00EA4668" w:rsidP="00EA4668">
      <w:pPr>
        <w:bidi w:val="0"/>
        <w:spacing w:after="0" w:line="360" w:lineRule="auto"/>
        <w:ind w:firstLine="425"/>
        <w:jc w:val="lowKashida"/>
        <w:rPr>
          <w:rFonts w:asciiTheme="majorBidi" w:hAnsiTheme="majorBidi" w:cstheme="majorBidi"/>
          <w:color w:val="000000" w:themeColor="text1"/>
          <w:sz w:val="28"/>
          <w:szCs w:val="28"/>
        </w:rPr>
      </w:pPr>
    </w:p>
    <w:p w:rsidR="00863219" w:rsidRPr="006C5379" w:rsidRDefault="00863219" w:rsidP="00863219">
      <w:pPr>
        <w:keepNext/>
        <w:bidi w:val="0"/>
        <w:spacing w:line="360" w:lineRule="auto"/>
        <w:jc w:val="both"/>
        <w:rPr>
          <w:rFonts w:asciiTheme="majorBidi" w:hAnsiTheme="majorBidi" w:cstheme="majorBidi"/>
          <w:color w:val="000000" w:themeColor="text1"/>
          <w:sz w:val="24"/>
          <w:szCs w:val="24"/>
        </w:rPr>
      </w:pPr>
    </w:p>
    <w:p w:rsidR="00863219" w:rsidRPr="006C5379" w:rsidRDefault="00863219" w:rsidP="00863219">
      <w:pPr>
        <w:keepNext/>
        <w:bidi w:val="0"/>
        <w:spacing w:line="360" w:lineRule="auto"/>
        <w:jc w:val="both"/>
        <w:rPr>
          <w:rFonts w:asciiTheme="majorBidi" w:hAnsiTheme="majorBidi" w:cstheme="majorBidi"/>
          <w:color w:val="000000" w:themeColor="text1"/>
          <w:sz w:val="24"/>
          <w:szCs w:val="24"/>
        </w:rPr>
      </w:pPr>
    </w:p>
    <w:p w:rsidR="00863219" w:rsidRPr="006C5379" w:rsidRDefault="00863219" w:rsidP="00863219">
      <w:pPr>
        <w:keepNext/>
        <w:bidi w:val="0"/>
        <w:spacing w:line="360" w:lineRule="auto"/>
        <w:jc w:val="both"/>
        <w:rPr>
          <w:rFonts w:asciiTheme="majorBidi" w:hAnsiTheme="majorBidi" w:cstheme="majorBidi"/>
          <w:color w:val="000000" w:themeColor="text1"/>
          <w:sz w:val="24"/>
          <w:szCs w:val="24"/>
        </w:rPr>
      </w:pPr>
    </w:p>
    <w:p w:rsidR="00863219" w:rsidRPr="006C5379" w:rsidRDefault="00863219" w:rsidP="00863219">
      <w:pPr>
        <w:keepNext/>
        <w:bidi w:val="0"/>
        <w:spacing w:line="360" w:lineRule="auto"/>
        <w:jc w:val="both"/>
        <w:rPr>
          <w:rFonts w:asciiTheme="majorBidi" w:hAnsiTheme="majorBidi" w:cstheme="majorBidi"/>
          <w:color w:val="000000" w:themeColor="text1"/>
          <w:sz w:val="24"/>
          <w:szCs w:val="24"/>
        </w:rPr>
      </w:pPr>
    </w:p>
    <w:p w:rsidR="00863219" w:rsidRPr="006C5379" w:rsidRDefault="00863219" w:rsidP="00863219">
      <w:pPr>
        <w:keepNext/>
        <w:bidi w:val="0"/>
        <w:spacing w:line="360" w:lineRule="auto"/>
        <w:jc w:val="both"/>
        <w:rPr>
          <w:rFonts w:asciiTheme="majorBidi" w:hAnsiTheme="majorBidi" w:cstheme="majorBidi"/>
          <w:color w:val="000000" w:themeColor="text1"/>
          <w:sz w:val="24"/>
          <w:szCs w:val="24"/>
        </w:rPr>
      </w:pPr>
    </w:p>
    <w:p w:rsidR="0099043B" w:rsidRPr="006C5379" w:rsidRDefault="0099043B" w:rsidP="00944C4E">
      <w:pPr>
        <w:pStyle w:val="Caption"/>
        <w:bidi w:val="0"/>
        <w:jc w:val="both"/>
        <w:rPr>
          <w:rFonts w:asciiTheme="majorBidi" w:hAnsiTheme="majorBidi" w:cstheme="majorBidi"/>
          <w:noProof/>
          <w:color w:val="000000" w:themeColor="text1"/>
          <w:sz w:val="2"/>
          <w:szCs w:val="2"/>
        </w:rPr>
      </w:pPr>
    </w:p>
    <w:p w:rsidR="00910E65" w:rsidRPr="006C5379" w:rsidRDefault="00910E65" w:rsidP="005C0CE4">
      <w:pPr>
        <w:pStyle w:val="Caption"/>
        <w:bidi w:val="0"/>
        <w:spacing w:after="0"/>
        <w:rPr>
          <w:rFonts w:asciiTheme="majorBidi" w:hAnsiTheme="majorBidi" w:cstheme="majorBidi"/>
          <w:noProof/>
          <w:color w:val="000000" w:themeColor="text1"/>
          <w:sz w:val="6"/>
          <w:szCs w:val="6"/>
        </w:rPr>
      </w:pPr>
    </w:p>
    <w:p w:rsidR="005C0CE4" w:rsidRPr="006C5379" w:rsidRDefault="005C0CE4" w:rsidP="005C0CE4">
      <w:pPr>
        <w:bidi w:val="0"/>
        <w:spacing w:after="0"/>
        <w:rPr>
          <w:color w:val="000000" w:themeColor="text1"/>
          <w:sz w:val="2"/>
          <w:szCs w:val="2"/>
        </w:rPr>
      </w:pPr>
    </w:p>
    <w:p w:rsidR="001B7AAD" w:rsidRPr="006C5379" w:rsidRDefault="00D36D92" w:rsidP="005C0CE4">
      <w:pPr>
        <w:pStyle w:val="Caption"/>
        <w:bidi w:val="0"/>
        <w:spacing w:after="120"/>
        <w:jc w:val="center"/>
        <w:rPr>
          <w:rFonts w:asciiTheme="majorBidi" w:hAnsiTheme="majorBidi" w:cstheme="majorBidi"/>
          <w:noProof/>
          <w:color w:val="000000" w:themeColor="text1"/>
          <w:sz w:val="22"/>
          <w:szCs w:val="22"/>
        </w:rPr>
      </w:pPr>
      <w:r w:rsidRPr="006C5379">
        <w:rPr>
          <w:rFonts w:asciiTheme="majorBidi" w:hAnsiTheme="majorBidi" w:cstheme="majorBidi"/>
          <w:noProof/>
          <w:color w:val="000000" w:themeColor="text1"/>
          <w:sz w:val="28"/>
          <w:szCs w:val="28"/>
        </w:rPr>
        <w:t xml:space="preserve">FIGURE </w:t>
      </w:r>
      <w:r w:rsidR="009A2058" w:rsidRPr="006C5379">
        <w:rPr>
          <w:rFonts w:asciiTheme="majorBidi" w:hAnsiTheme="majorBidi" w:cstheme="majorBidi"/>
          <w:noProof/>
          <w:color w:val="000000" w:themeColor="text1"/>
          <w:sz w:val="28"/>
          <w:szCs w:val="28"/>
        </w:rPr>
        <w:t>4</w:t>
      </w:r>
      <w:r w:rsidRPr="006C5379">
        <w:rPr>
          <w:rFonts w:asciiTheme="majorBidi" w:hAnsiTheme="majorBidi" w:cstheme="majorBidi"/>
          <w:noProof/>
          <w:color w:val="000000" w:themeColor="text1"/>
          <w:sz w:val="28"/>
          <w:szCs w:val="28"/>
        </w:rPr>
        <w:t>.</w:t>
      </w:r>
      <w:r w:rsidRPr="006C5379">
        <w:rPr>
          <w:rFonts w:asciiTheme="majorBidi" w:hAnsiTheme="majorBidi" w:cstheme="majorBidi"/>
          <w:noProof/>
          <w:color w:val="000000" w:themeColor="text1"/>
          <w:sz w:val="22"/>
          <w:szCs w:val="22"/>
        </w:rPr>
        <w:t xml:space="preserve"> </w:t>
      </w:r>
      <w:r w:rsidR="009A2058" w:rsidRPr="006C5379">
        <w:rPr>
          <w:rFonts w:asciiTheme="majorBidi" w:hAnsiTheme="majorBidi" w:cstheme="majorBidi"/>
          <w:b w:val="0"/>
          <w:bCs w:val="0"/>
          <w:noProof/>
          <w:color w:val="000000" w:themeColor="text1"/>
          <w:sz w:val="24"/>
          <w:szCs w:val="24"/>
        </w:rPr>
        <w:t>T</w:t>
      </w:r>
      <w:r w:rsidR="00863219" w:rsidRPr="006C5379">
        <w:rPr>
          <w:rFonts w:asciiTheme="majorBidi" w:hAnsiTheme="majorBidi" w:cstheme="majorBidi"/>
          <w:b w:val="0"/>
          <w:bCs w:val="0"/>
          <w:noProof/>
          <w:color w:val="000000" w:themeColor="text1"/>
          <w:sz w:val="24"/>
          <w:szCs w:val="24"/>
        </w:rPr>
        <w:t>he relationship between LCC (million LE) and ESAL (msa) at each CBR value for rigid pavement.</w:t>
      </w:r>
    </w:p>
    <w:p w:rsidR="00EE6E57" w:rsidRPr="006C5379" w:rsidRDefault="00EE6E57" w:rsidP="00EE6E57">
      <w:pPr>
        <w:bidi w:val="0"/>
        <w:spacing w:after="120" w:line="360" w:lineRule="auto"/>
        <w:ind w:firstLine="425"/>
        <w:jc w:val="lowKashida"/>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Then, as shown in the calculations in Table 12, authors can draw Figures 5 and 6 that illustrate the relationship between ESAL (</w:t>
      </w:r>
      <w:proofErr w:type="spellStart"/>
      <w:r w:rsidRPr="006C5379">
        <w:rPr>
          <w:rFonts w:asciiTheme="majorBidi" w:hAnsiTheme="majorBidi" w:cstheme="majorBidi"/>
          <w:color w:val="000000" w:themeColor="text1"/>
          <w:sz w:val="28"/>
          <w:szCs w:val="28"/>
        </w:rPr>
        <w:t>msa</w:t>
      </w:r>
      <w:proofErr w:type="spellEnd"/>
      <w:r w:rsidRPr="006C5379">
        <w:rPr>
          <w:rFonts w:asciiTheme="majorBidi" w:hAnsiTheme="majorBidi" w:cstheme="majorBidi"/>
          <w:color w:val="000000" w:themeColor="text1"/>
          <w:sz w:val="28"/>
          <w:szCs w:val="28"/>
        </w:rPr>
        <w:t xml:space="preserve">) and LCC (million LE) </w:t>
      </w:r>
      <w:r w:rsidRPr="006C5379">
        <w:rPr>
          <w:rFonts w:asciiTheme="majorBidi" w:hAnsiTheme="majorBidi" w:cstheme="majorBidi"/>
          <w:color w:val="000000" w:themeColor="text1"/>
          <w:sz w:val="28"/>
          <w:szCs w:val="28"/>
        </w:rPr>
        <w:br/>
        <w:t xml:space="preserve">at each value of CBR to obtain two zones of flexible and rigid pavement </w:t>
      </w:r>
      <w:r w:rsidRPr="006C5379">
        <w:rPr>
          <w:rFonts w:asciiTheme="majorBidi" w:hAnsiTheme="majorBidi" w:cstheme="majorBidi"/>
          <w:color w:val="000000" w:themeColor="text1"/>
          <w:sz w:val="28"/>
          <w:szCs w:val="28"/>
        </w:rPr>
        <w:br/>
        <w:t>by defining which type is preferred: flexible (F) or rigid (R).</w:t>
      </w:r>
    </w:p>
    <w:p w:rsidR="004E4F12" w:rsidRPr="006C5379" w:rsidRDefault="004E4F12" w:rsidP="00EE6E57">
      <w:pPr>
        <w:pStyle w:val="Caption"/>
        <w:keepNext/>
        <w:bidi w:val="0"/>
        <w:spacing w:after="0" w:line="360" w:lineRule="auto"/>
        <w:jc w:val="center"/>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TABLE 12</w:t>
      </w:r>
      <w:r w:rsidRPr="006C5379">
        <w:rPr>
          <w:rFonts w:asciiTheme="majorBidi" w:hAnsiTheme="majorBidi" w:cstheme="majorBidi"/>
          <w:noProof/>
          <w:color w:val="000000" w:themeColor="text1"/>
          <w:sz w:val="28"/>
          <w:szCs w:val="28"/>
        </w:rPr>
        <w:t>.</w:t>
      </w:r>
      <w:r w:rsidRPr="006C5379">
        <w:rPr>
          <w:color w:val="000000" w:themeColor="text1"/>
        </w:rPr>
        <w:t xml:space="preserve"> </w:t>
      </w:r>
      <w:r w:rsidR="005C0CE4" w:rsidRPr="006C5379">
        <w:rPr>
          <w:rFonts w:asciiTheme="majorBidi" w:hAnsiTheme="majorBidi" w:cstheme="majorBidi"/>
          <w:b w:val="0"/>
          <w:bCs w:val="0"/>
          <w:noProof/>
          <w:color w:val="000000" w:themeColor="text1"/>
          <w:sz w:val="24"/>
          <w:szCs w:val="24"/>
        </w:rPr>
        <w:t>The relationship between ESAL (msa) and LCC (million LE) at each value of CBR to determine which type is preferred</w:t>
      </w:r>
    </w:p>
    <w:tbl>
      <w:tblPr>
        <w:tblStyle w:val="TableGrid"/>
        <w:tblpPr w:leftFromText="180" w:rightFromText="180" w:vertAnchor="text" w:horzAnchor="margin" w:tblpY="115"/>
        <w:tblW w:w="10107" w:type="dxa"/>
        <w:tblLayout w:type="fixed"/>
        <w:tblLook w:val="04A0" w:firstRow="1" w:lastRow="0" w:firstColumn="1" w:lastColumn="0" w:noHBand="0" w:noVBand="1"/>
      </w:tblPr>
      <w:tblGrid>
        <w:gridCol w:w="812"/>
        <w:gridCol w:w="700"/>
        <w:gridCol w:w="952"/>
        <w:gridCol w:w="1064"/>
        <w:gridCol w:w="1330"/>
        <w:gridCol w:w="881"/>
        <w:gridCol w:w="810"/>
        <w:gridCol w:w="1024"/>
        <w:gridCol w:w="1102"/>
        <w:gridCol w:w="1432"/>
      </w:tblGrid>
      <w:tr w:rsidR="00744AAB" w:rsidRPr="006C5379" w:rsidTr="00EE6E57">
        <w:trPr>
          <w:trHeight w:val="397"/>
        </w:trPr>
        <w:tc>
          <w:tcPr>
            <w:tcW w:w="812" w:type="dxa"/>
            <w:tcBorders>
              <w:top w:val="single" w:sz="18" w:space="0" w:color="auto"/>
              <w:left w:val="single" w:sz="18" w:space="0" w:color="auto"/>
              <w:bottom w:val="single" w:sz="18" w:space="0" w:color="auto"/>
            </w:tcBorders>
            <w:tcMar>
              <w:left w:w="28" w:type="dxa"/>
              <w:right w:w="28" w:type="dxa"/>
            </w:tcMar>
            <w:vAlign w:val="center"/>
          </w:tcPr>
          <w:p w:rsidR="004F2AC3" w:rsidRPr="006C5379" w:rsidRDefault="004F2AC3" w:rsidP="00EE6E57">
            <w:pPr>
              <w:jc w:val="center"/>
              <w:rPr>
                <w:rFonts w:asciiTheme="majorBidi" w:hAnsiTheme="majorBidi" w:cstheme="majorBidi"/>
                <w:color w:val="000000" w:themeColor="text1"/>
                <w:sz w:val="20"/>
                <w:szCs w:val="20"/>
                <w:rtl/>
              </w:rPr>
            </w:pPr>
            <w:r w:rsidRPr="006C5379">
              <w:rPr>
                <w:rFonts w:asciiTheme="majorBidi" w:hAnsiTheme="majorBidi" w:cstheme="majorBidi"/>
                <w:color w:val="000000" w:themeColor="text1"/>
                <w:sz w:val="20"/>
                <w:szCs w:val="20"/>
              </w:rPr>
              <w:t>ESAL (</w:t>
            </w:r>
            <w:proofErr w:type="spellStart"/>
            <w:r w:rsidRPr="006C5379">
              <w:rPr>
                <w:rFonts w:asciiTheme="majorBidi" w:hAnsiTheme="majorBidi" w:cstheme="majorBidi"/>
                <w:color w:val="000000" w:themeColor="text1"/>
                <w:sz w:val="20"/>
                <w:szCs w:val="20"/>
              </w:rPr>
              <w:t>msa</w:t>
            </w:r>
            <w:proofErr w:type="spellEnd"/>
            <w:r w:rsidRPr="006C5379">
              <w:rPr>
                <w:rFonts w:asciiTheme="majorBidi" w:hAnsiTheme="majorBidi" w:cstheme="majorBidi"/>
                <w:color w:val="000000" w:themeColor="text1"/>
                <w:sz w:val="20"/>
                <w:szCs w:val="20"/>
              </w:rPr>
              <w:t>)</w:t>
            </w:r>
          </w:p>
        </w:tc>
        <w:tc>
          <w:tcPr>
            <w:tcW w:w="700" w:type="dxa"/>
            <w:tcBorders>
              <w:top w:val="single" w:sz="18" w:space="0" w:color="auto"/>
              <w:bottom w:val="single" w:sz="18" w:space="0" w:color="auto"/>
            </w:tcBorders>
            <w:tcMar>
              <w:left w:w="28" w:type="dxa"/>
              <w:right w:w="28" w:type="dxa"/>
            </w:tcMar>
            <w:vAlign w:val="center"/>
          </w:tcPr>
          <w:p w:rsidR="004F2AC3" w:rsidRPr="006C5379" w:rsidRDefault="004F2AC3" w:rsidP="00EE6E57">
            <w:pPr>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CBR%</w:t>
            </w:r>
            <w:r w:rsidRPr="006C5379">
              <w:rPr>
                <w:rFonts w:asciiTheme="majorBidi" w:hAnsiTheme="majorBidi" w:cstheme="majorBidi"/>
                <w:color w:val="000000" w:themeColor="text1"/>
                <w:sz w:val="20"/>
                <w:szCs w:val="20"/>
                <w:rtl/>
              </w:rPr>
              <w:t xml:space="preserve"> </w:t>
            </w:r>
          </w:p>
        </w:tc>
        <w:tc>
          <w:tcPr>
            <w:tcW w:w="952" w:type="dxa"/>
            <w:tcBorders>
              <w:top w:val="single" w:sz="18" w:space="0" w:color="auto"/>
              <w:bottom w:val="single" w:sz="18" w:space="0" w:color="auto"/>
            </w:tcBorders>
            <w:tcMar>
              <w:left w:w="28" w:type="dxa"/>
              <w:right w:w="28" w:type="dxa"/>
            </w:tcMar>
            <w:vAlign w:val="center"/>
          </w:tcPr>
          <w:p w:rsidR="004F2AC3" w:rsidRPr="006C5379" w:rsidRDefault="004F2AC3" w:rsidP="00EE6E57">
            <w:pPr>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LCC ( F)</w:t>
            </w:r>
          </w:p>
        </w:tc>
        <w:tc>
          <w:tcPr>
            <w:tcW w:w="1064" w:type="dxa"/>
            <w:tcBorders>
              <w:top w:val="single" w:sz="18" w:space="0" w:color="auto"/>
              <w:bottom w:val="single" w:sz="18" w:space="0" w:color="auto"/>
            </w:tcBorders>
            <w:vAlign w:val="center"/>
          </w:tcPr>
          <w:p w:rsidR="004F2AC3" w:rsidRPr="006C5379" w:rsidRDefault="004F2AC3" w:rsidP="00EE6E57">
            <w:pPr>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LCC ( R)</w:t>
            </w:r>
            <w:r w:rsidRPr="006C5379">
              <w:rPr>
                <w:rFonts w:asciiTheme="majorBidi" w:hAnsiTheme="majorBidi" w:cstheme="majorBidi"/>
                <w:color w:val="000000" w:themeColor="text1"/>
                <w:sz w:val="20"/>
                <w:szCs w:val="20"/>
                <w:rtl/>
              </w:rPr>
              <w:t xml:space="preserve"> </w:t>
            </w:r>
          </w:p>
        </w:tc>
        <w:tc>
          <w:tcPr>
            <w:tcW w:w="1330" w:type="dxa"/>
            <w:tcBorders>
              <w:top w:val="single" w:sz="18" w:space="0" w:color="auto"/>
              <w:bottom w:val="single" w:sz="18" w:space="0" w:color="auto"/>
              <w:right w:val="single" w:sz="18" w:space="0" w:color="auto"/>
            </w:tcBorders>
            <w:tcMar>
              <w:left w:w="28" w:type="dxa"/>
              <w:right w:w="28" w:type="dxa"/>
            </w:tcMar>
            <w:vAlign w:val="center"/>
          </w:tcPr>
          <w:p w:rsidR="004F2AC3" w:rsidRPr="006C5379" w:rsidRDefault="004F2AC3" w:rsidP="00EE6E57">
            <w:pPr>
              <w:jc w:val="center"/>
              <w:rPr>
                <w:rFonts w:asciiTheme="majorBidi" w:hAnsiTheme="majorBidi" w:cstheme="majorBidi"/>
                <w:color w:val="000000" w:themeColor="text1"/>
                <w:sz w:val="20"/>
                <w:szCs w:val="20"/>
                <w:rtl/>
              </w:rPr>
            </w:pPr>
            <w:r w:rsidRPr="006C5379">
              <w:rPr>
                <w:rFonts w:asciiTheme="majorBidi" w:hAnsiTheme="majorBidi" w:cstheme="majorBidi"/>
                <w:color w:val="000000" w:themeColor="text1"/>
                <w:sz w:val="20"/>
                <w:szCs w:val="20"/>
              </w:rPr>
              <w:t>The preferred</w:t>
            </w:r>
          </w:p>
        </w:tc>
        <w:tc>
          <w:tcPr>
            <w:tcW w:w="881" w:type="dxa"/>
            <w:tcBorders>
              <w:top w:val="single" w:sz="18" w:space="0" w:color="auto"/>
              <w:left w:val="single" w:sz="18" w:space="0" w:color="auto"/>
              <w:bottom w:val="single" w:sz="18" w:space="0" w:color="auto"/>
            </w:tcBorders>
            <w:vAlign w:val="center"/>
          </w:tcPr>
          <w:p w:rsidR="004F2AC3" w:rsidRPr="006C5379" w:rsidRDefault="004F2AC3" w:rsidP="00EE6E57">
            <w:pPr>
              <w:jc w:val="center"/>
              <w:rPr>
                <w:rFonts w:asciiTheme="majorBidi" w:hAnsiTheme="majorBidi" w:cstheme="majorBidi"/>
                <w:color w:val="000000" w:themeColor="text1"/>
                <w:sz w:val="20"/>
                <w:szCs w:val="20"/>
                <w:rtl/>
              </w:rPr>
            </w:pPr>
            <w:r w:rsidRPr="006C5379">
              <w:rPr>
                <w:rFonts w:asciiTheme="majorBidi" w:hAnsiTheme="majorBidi" w:cstheme="majorBidi"/>
                <w:color w:val="000000" w:themeColor="text1"/>
                <w:sz w:val="20"/>
                <w:szCs w:val="20"/>
              </w:rPr>
              <w:t>ESAL (</w:t>
            </w:r>
            <w:proofErr w:type="spellStart"/>
            <w:r w:rsidRPr="006C5379">
              <w:rPr>
                <w:rFonts w:asciiTheme="majorBidi" w:hAnsiTheme="majorBidi" w:cstheme="majorBidi"/>
                <w:color w:val="000000" w:themeColor="text1"/>
                <w:sz w:val="20"/>
                <w:szCs w:val="20"/>
              </w:rPr>
              <w:t>msa</w:t>
            </w:r>
            <w:proofErr w:type="spellEnd"/>
            <w:r w:rsidRPr="006C5379">
              <w:rPr>
                <w:rFonts w:asciiTheme="majorBidi" w:hAnsiTheme="majorBidi" w:cstheme="majorBidi"/>
                <w:color w:val="000000" w:themeColor="text1"/>
                <w:sz w:val="20"/>
                <w:szCs w:val="20"/>
              </w:rPr>
              <w:t>)</w:t>
            </w:r>
          </w:p>
        </w:tc>
        <w:tc>
          <w:tcPr>
            <w:tcW w:w="810" w:type="dxa"/>
            <w:tcBorders>
              <w:top w:val="single" w:sz="18" w:space="0" w:color="auto"/>
              <w:bottom w:val="single" w:sz="18" w:space="0" w:color="auto"/>
            </w:tcBorders>
            <w:vAlign w:val="center"/>
          </w:tcPr>
          <w:p w:rsidR="004F2AC3" w:rsidRPr="006C5379" w:rsidRDefault="004F2AC3" w:rsidP="00EE6E57">
            <w:pPr>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CBR%</w:t>
            </w:r>
            <w:r w:rsidRPr="006C5379">
              <w:rPr>
                <w:rFonts w:asciiTheme="majorBidi" w:hAnsiTheme="majorBidi" w:cstheme="majorBidi"/>
                <w:color w:val="000000" w:themeColor="text1"/>
                <w:sz w:val="20"/>
                <w:szCs w:val="20"/>
                <w:rtl/>
              </w:rPr>
              <w:t xml:space="preserve"> </w:t>
            </w:r>
          </w:p>
        </w:tc>
        <w:tc>
          <w:tcPr>
            <w:tcW w:w="1024" w:type="dxa"/>
            <w:tcBorders>
              <w:top w:val="single" w:sz="18" w:space="0" w:color="auto"/>
              <w:bottom w:val="single" w:sz="18" w:space="0" w:color="auto"/>
            </w:tcBorders>
            <w:vAlign w:val="center"/>
          </w:tcPr>
          <w:p w:rsidR="004F2AC3" w:rsidRPr="006C5379" w:rsidRDefault="004F2AC3" w:rsidP="00EE6E57">
            <w:pPr>
              <w:jc w:val="center"/>
              <w:rPr>
                <w:rFonts w:asciiTheme="majorBidi" w:hAnsiTheme="majorBidi" w:cstheme="majorBidi"/>
                <w:color w:val="000000" w:themeColor="text1"/>
                <w:sz w:val="20"/>
                <w:szCs w:val="20"/>
                <w:rtl/>
              </w:rPr>
            </w:pPr>
            <w:r w:rsidRPr="006C5379">
              <w:rPr>
                <w:rFonts w:asciiTheme="majorBidi" w:hAnsiTheme="majorBidi" w:cstheme="majorBidi"/>
                <w:color w:val="000000" w:themeColor="text1"/>
                <w:sz w:val="20"/>
                <w:szCs w:val="20"/>
              </w:rPr>
              <w:t>LCC ( F)</w:t>
            </w:r>
          </w:p>
        </w:tc>
        <w:tc>
          <w:tcPr>
            <w:tcW w:w="1102" w:type="dxa"/>
            <w:tcBorders>
              <w:top w:val="single" w:sz="18" w:space="0" w:color="auto"/>
              <w:bottom w:val="single" w:sz="18" w:space="0" w:color="auto"/>
            </w:tcBorders>
            <w:vAlign w:val="center"/>
          </w:tcPr>
          <w:p w:rsidR="004F2AC3" w:rsidRPr="006C5379" w:rsidRDefault="004F2AC3" w:rsidP="00EE6E57">
            <w:pPr>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LCC ( R)</w:t>
            </w:r>
            <w:r w:rsidRPr="006C5379">
              <w:rPr>
                <w:rFonts w:asciiTheme="majorBidi" w:hAnsiTheme="majorBidi" w:cstheme="majorBidi"/>
                <w:color w:val="000000" w:themeColor="text1"/>
                <w:sz w:val="20"/>
                <w:szCs w:val="20"/>
                <w:rtl/>
              </w:rPr>
              <w:t xml:space="preserve"> </w:t>
            </w:r>
          </w:p>
        </w:tc>
        <w:tc>
          <w:tcPr>
            <w:tcW w:w="1432" w:type="dxa"/>
            <w:tcBorders>
              <w:top w:val="single" w:sz="18" w:space="0" w:color="auto"/>
              <w:bottom w:val="single" w:sz="18" w:space="0" w:color="auto"/>
              <w:right w:val="single" w:sz="18" w:space="0" w:color="auto"/>
            </w:tcBorders>
            <w:vAlign w:val="center"/>
          </w:tcPr>
          <w:p w:rsidR="004F2AC3" w:rsidRPr="006C5379" w:rsidRDefault="004F2AC3" w:rsidP="00EE6E57">
            <w:pPr>
              <w:jc w:val="center"/>
              <w:rPr>
                <w:rFonts w:asciiTheme="majorBidi" w:hAnsiTheme="majorBidi" w:cstheme="majorBidi"/>
                <w:color w:val="000000" w:themeColor="text1"/>
                <w:sz w:val="20"/>
                <w:szCs w:val="20"/>
                <w:rtl/>
              </w:rPr>
            </w:pPr>
            <w:r w:rsidRPr="006C5379">
              <w:rPr>
                <w:rFonts w:asciiTheme="majorBidi" w:hAnsiTheme="majorBidi" w:cstheme="majorBidi"/>
                <w:color w:val="000000" w:themeColor="text1"/>
                <w:sz w:val="20"/>
                <w:szCs w:val="20"/>
              </w:rPr>
              <w:t>The preferred</w:t>
            </w:r>
          </w:p>
        </w:tc>
      </w:tr>
      <w:tr w:rsidR="00744AAB" w:rsidRPr="006C5379" w:rsidTr="00EE6E57">
        <w:trPr>
          <w:trHeight w:val="397"/>
        </w:trPr>
        <w:tc>
          <w:tcPr>
            <w:tcW w:w="812" w:type="dxa"/>
            <w:tcBorders>
              <w:top w:val="single" w:sz="18" w:space="0" w:color="auto"/>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4.18</w:t>
            </w:r>
          </w:p>
        </w:tc>
        <w:tc>
          <w:tcPr>
            <w:tcW w:w="700" w:type="dxa"/>
            <w:tcBorders>
              <w:top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952" w:type="dxa"/>
            <w:tcBorders>
              <w:top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tcBorders>
              <w:top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2.6799</w:t>
            </w:r>
          </w:p>
        </w:tc>
        <w:tc>
          <w:tcPr>
            <w:tcW w:w="1330" w:type="dxa"/>
            <w:tcBorders>
              <w:top w:val="single" w:sz="18" w:space="0" w:color="auto"/>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top w:val="single" w:sz="18" w:space="0" w:color="auto"/>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810" w:type="dxa"/>
            <w:tcBorders>
              <w:top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1024" w:type="dxa"/>
            <w:tcBorders>
              <w:top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3.7725</w:t>
            </w:r>
          </w:p>
        </w:tc>
        <w:tc>
          <w:tcPr>
            <w:tcW w:w="1102" w:type="dxa"/>
            <w:tcBorders>
              <w:top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top w:val="single" w:sz="18" w:space="0" w:color="auto"/>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16.67</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3.8156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3.6801</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3.8156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3.7725</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3.8156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3.7725</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3.8156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2.8396</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2.6799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3.6801</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16.67</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3.6801</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3.6801</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3.6801</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3.7725</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lastRenderedPageBreak/>
              <w:t>16.67</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3.6801</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700"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8</w:t>
            </w:r>
          </w:p>
        </w:tc>
        <w:tc>
          <w:tcPr>
            <w:tcW w:w="952" w:type="dxa"/>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06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16.67</w:t>
            </w:r>
          </w:p>
        </w:tc>
        <w:tc>
          <w:tcPr>
            <w:tcW w:w="810"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1024"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2.8396</w:t>
            </w:r>
          </w:p>
        </w:tc>
        <w:tc>
          <w:tcPr>
            <w:tcW w:w="1102" w:type="dxa"/>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4F2AC3" w:rsidRPr="006C5379" w:rsidRDefault="004F2AC3"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16.67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2.8396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3.6216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4.18</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2.7257</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2.6799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16.67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2.8396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12</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2.8396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16.67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2.7842</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2.8396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14</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16.67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2.7842</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29.17</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2.8396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2.9899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41.68</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3.0799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16</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54.18</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66.68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3.1549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104.19</w:t>
            </w:r>
          </w:p>
        </w:tc>
        <w:tc>
          <w:tcPr>
            <w:tcW w:w="810"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102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102"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432" w:type="dxa"/>
            <w:tcBorders>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79.18</w:t>
            </w:r>
          </w:p>
        </w:tc>
        <w:tc>
          <w:tcPr>
            <w:tcW w:w="700"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952" w:type="dxa"/>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2.9566</w:t>
            </w:r>
          </w:p>
        </w:tc>
        <w:tc>
          <w:tcPr>
            <w:tcW w:w="1064" w:type="dxa"/>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F </w:t>
            </w:r>
          </w:p>
        </w:tc>
        <w:tc>
          <w:tcPr>
            <w:tcW w:w="881" w:type="dxa"/>
            <w:tcBorders>
              <w:left w:val="single" w:sz="18" w:space="0" w:color="auto"/>
              <w:bottom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116.69</w:t>
            </w:r>
          </w:p>
        </w:tc>
        <w:tc>
          <w:tcPr>
            <w:tcW w:w="810" w:type="dxa"/>
            <w:tcBorders>
              <w:bottom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1024" w:type="dxa"/>
            <w:tcBorders>
              <w:bottom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102" w:type="dxa"/>
            <w:tcBorders>
              <w:bottom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3.3579</w:t>
            </w:r>
          </w:p>
        </w:tc>
        <w:tc>
          <w:tcPr>
            <w:tcW w:w="1432" w:type="dxa"/>
            <w:tcBorders>
              <w:bottom w:val="single" w:sz="18" w:space="0" w:color="auto"/>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r>
      <w:tr w:rsidR="00744AAB" w:rsidRPr="006C5379" w:rsidTr="00EE6E57">
        <w:trPr>
          <w:trHeight w:val="397"/>
        </w:trPr>
        <w:tc>
          <w:tcPr>
            <w:tcW w:w="812" w:type="dxa"/>
            <w:tcBorders>
              <w:left w:val="single" w:sz="18" w:space="0" w:color="auto"/>
              <w:bottom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91.69</w:t>
            </w:r>
          </w:p>
        </w:tc>
        <w:tc>
          <w:tcPr>
            <w:tcW w:w="700" w:type="dxa"/>
            <w:tcBorders>
              <w:bottom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18</w:t>
            </w:r>
          </w:p>
        </w:tc>
        <w:tc>
          <w:tcPr>
            <w:tcW w:w="952" w:type="dxa"/>
            <w:tcBorders>
              <w:bottom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3.5477</w:t>
            </w:r>
          </w:p>
        </w:tc>
        <w:tc>
          <w:tcPr>
            <w:tcW w:w="1064" w:type="dxa"/>
            <w:tcBorders>
              <w:bottom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3.3979</w:t>
            </w:r>
          </w:p>
        </w:tc>
        <w:tc>
          <w:tcPr>
            <w:tcW w:w="1330" w:type="dxa"/>
            <w:tcBorders>
              <w:bottom w:val="single" w:sz="18" w:space="0" w:color="auto"/>
              <w:right w:val="single" w:sz="18" w:space="0" w:color="auto"/>
            </w:tcBorders>
            <w:tcMar>
              <w:left w:w="28" w:type="dxa"/>
              <w:right w:w="28" w:type="dxa"/>
            </w:tcMar>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 R </w:t>
            </w:r>
          </w:p>
        </w:tc>
        <w:tc>
          <w:tcPr>
            <w:tcW w:w="881" w:type="dxa"/>
            <w:tcBorders>
              <w:top w:val="single" w:sz="18" w:space="0" w:color="auto"/>
              <w:left w:val="single" w:sz="18" w:space="0" w:color="auto"/>
              <w:bottom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&gt; 114</w:t>
            </w:r>
          </w:p>
        </w:tc>
        <w:tc>
          <w:tcPr>
            <w:tcW w:w="4368" w:type="dxa"/>
            <w:gridSpan w:val="4"/>
            <w:tcBorders>
              <w:top w:val="single" w:sz="18" w:space="0" w:color="auto"/>
              <w:bottom w:val="single" w:sz="18" w:space="0" w:color="auto"/>
              <w:right w:val="single" w:sz="18" w:space="0" w:color="auto"/>
            </w:tcBorders>
            <w:vAlign w:val="center"/>
          </w:tcPr>
          <w:p w:rsidR="005C0CE4" w:rsidRPr="006C5379" w:rsidRDefault="005C0CE4" w:rsidP="00EE6E57">
            <w:pPr>
              <w:bidi w:val="0"/>
              <w:jc w:val="center"/>
              <w:rPr>
                <w:rFonts w:asciiTheme="majorBidi" w:hAnsiTheme="majorBidi" w:cstheme="majorBidi"/>
                <w:color w:val="000000" w:themeColor="text1"/>
                <w:sz w:val="20"/>
                <w:szCs w:val="20"/>
              </w:rPr>
            </w:pPr>
            <w:r w:rsidRPr="006C5379">
              <w:rPr>
                <w:rFonts w:asciiTheme="majorBidi" w:hAnsiTheme="majorBidi" w:cstheme="majorBidi"/>
                <w:color w:val="000000" w:themeColor="text1"/>
                <w:sz w:val="20"/>
                <w:szCs w:val="20"/>
              </w:rPr>
              <w:t xml:space="preserve">Rigid is </w:t>
            </w:r>
            <w:r w:rsidR="00596B33" w:rsidRPr="006C5379">
              <w:rPr>
                <w:rFonts w:asciiTheme="majorBidi" w:hAnsiTheme="majorBidi" w:cstheme="majorBidi"/>
                <w:color w:val="000000" w:themeColor="text1"/>
                <w:sz w:val="20"/>
                <w:szCs w:val="20"/>
              </w:rPr>
              <w:t>preferred</w:t>
            </w:r>
          </w:p>
        </w:tc>
      </w:tr>
    </w:tbl>
    <w:p w:rsidR="004E4F12" w:rsidRPr="006C5379" w:rsidRDefault="004E4F12" w:rsidP="004E4F12">
      <w:pPr>
        <w:bidi w:val="0"/>
        <w:rPr>
          <w:color w:val="000000" w:themeColor="text1"/>
        </w:rPr>
      </w:pPr>
      <w:r w:rsidRPr="006C5379">
        <w:rPr>
          <w:color w:val="000000" w:themeColor="text1"/>
        </w:rPr>
        <w:br w:type="page"/>
      </w:r>
    </w:p>
    <w:p w:rsidR="00FA13D4" w:rsidRPr="006C5379" w:rsidRDefault="00FA13D4" w:rsidP="00FA13D4">
      <w:pPr>
        <w:bidi w:val="0"/>
        <w:spacing w:line="360" w:lineRule="auto"/>
        <w:ind w:firstLine="426"/>
        <w:jc w:val="lowKashida"/>
        <w:rPr>
          <w:rFonts w:asciiTheme="majorBidi" w:hAnsiTheme="majorBidi" w:cstheme="majorBidi"/>
          <w:noProof/>
          <w:color w:val="000000" w:themeColor="text1"/>
          <w:spacing w:val="-4"/>
          <w:sz w:val="28"/>
          <w:szCs w:val="28"/>
        </w:rPr>
      </w:pPr>
      <w:r w:rsidRPr="006C5379">
        <w:rPr>
          <w:rFonts w:asciiTheme="majorBidi" w:hAnsiTheme="majorBidi" w:cstheme="majorBidi"/>
          <w:noProof/>
          <w:color w:val="000000" w:themeColor="text1"/>
          <w:spacing w:val="-4"/>
          <w:sz w:val="28"/>
          <w:szCs w:val="28"/>
        </w:rPr>
        <w:lastRenderedPageBreak/>
        <w:drawing>
          <wp:anchor distT="0" distB="0" distL="114300" distR="114300" simplePos="0" relativeHeight="251739648" behindDoc="0" locked="0" layoutInCell="1" allowOverlap="1" wp14:anchorId="17AA15E7" wp14:editId="73170A5E">
            <wp:simplePos x="0" y="0"/>
            <wp:positionH relativeFrom="column">
              <wp:posOffset>252730</wp:posOffset>
            </wp:positionH>
            <wp:positionV relativeFrom="paragraph">
              <wp:posOffset>-481965</wp:posOffset>
            </wp:positionV>
            <wp:extent cx="5267325" cy="325793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hart ver01.PNG"/>
                    <pic:cNvPicPr/>
                  </pic:nvPicPr>
                  <pic:blipFill rotWithShape="1">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l="8244" t="6584" r="6767" b="56245"/>
                    <a:stretch/>
                  </pic:blipFill>
                  <pic:spPr bwMode="auto">
                    <a:xfrm>
                      <a:off x="0" y="0"/>
                      <a:ext cx="5267325" cy="3257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13D4" w:rsidRPr="006C5379" w:rsidRDefault="00FA13D4" w:rsidP="00FA13D4">
      <w:pPr>
        <w:bidi w:val="0"/>
        <w:spacing w:line="360" w:lineRule="auto"/>
        <w:ind w:firstLine="426"/>
        <w:jc w:val="lowKashida"/>
        <w:rPr>
          <w:rFonts w:cstheme="majorBidi"/>
          <w:noProof/>
          <w:color w:val="000000" w:themeColor="text1"/>
        </w:rPr>
      </w:pPr>
      <w:r w:rsidRPr="006C5379">
        <w:rPr>
          <w:rFonts w:asciiTheme="majorBidi" w:hAnsiTheme="majorBidi" w:cstheme="majorBidi"/>
          <w:noProof/>
          <w:color w:val="000000" w:themeColor="text1"/>
          <w:spacing w:val="-4"/>
          <w:sz w:val="28"/>
          <w:szCs w:val="28"/>
        </w:rPr>
        <w:t xml:space="preserve"> </w:t>
      </w:r>
    </w:p>
    <w:p w:rsidR="00FA13D4" w:rsidRPr="006C5379" w:rsidRDefault="00FA13D4" w:rsidP="00FA13D4">
      <w:pPr>
        <w:bidi w:val="0"/>
        <w:spacing w:line="360" w:lineRule="auto"/>
        <w:ind w:firstLine="426"/>
        <w:jc w:val="lowKashida"/>
        <w:rPr>
          <w:rStyle w:val="fontstyle01"/>
          <w:rFonts w:asciiTheme="majorBidi" w:hAnsiTheme="majorBidi"/>
          <w:color w:val="000000" w:themeColor="text1"/>
          <w:sz w:val="24"/>
          <w:szCs w:val="24"/>
        </w:rPr>
      </w:pPr>
    </w:p>
    <w:p w:rsidR="00FA13D4" w:rsidRPr="006C5379" w:rsidRDefault="00FA13D4" w:rsidP="00FA13D4">
      <w:pPr>
        <w:bidi w:val="0"/>
        <w:spacing w:line="360" w:lineRule="auto"/>
        <w:ind w:firstLine="426"/>
        <w:jc w:val="lowKashida"/>
        <w:rPr>
          <w:rStyle w:val="fontstyle01"/>
          <w:rFonts w:asciiTheme="majorBidi" w:hAnsiTheme="majorBidi"/>
          <w:color w:val="000000" w:themeColor="text1"/>
          <w:sz w:val="24"/>
          <w:szCs w:val="24"/>
        </w:rPr>
      </w:pPr>
    </w:p>
    <w:p w:rsidR="00FA13D4" w:rsidRPr="006C5379" w:rsidRDefault="00FA13D4" w:rsidP="00FA13D4">
      <w:pPr>
        <w:bidi w:val="0"/>
        <w:spacing w:line="360" w:lineRule="auto"/>
        <w:ind w:firstLine="426"/>
        <w:jc w:val="lowKashida"/>
        <w:rPr>
          <w:rStyle w:val="fontstyle01"/>
          <w:rFonts w:asciiTheme="majorBidi" w:hAnsiTheme="majorBidi"/>
          <w:color w:val="000000" w:themeColor="text1"/>
          <w:sz w:val="24"/>
          <w:szCs w:val="24"/>
        </w:rPr>
      </w:pPr>
    </w:p>
    <w:p w:rsidR="00FA13D4" w:rsidRPr="006C5379" w:rsidRDefault="00FA13D4" w:rsidP="00FA13D4">
      <w:pPr>
        <w:bidi w:val="0"/>
        <w:spacing w:line="360" w:lineRule="auto"/>
        <w:ind w:firstLine="426"/>
        <w:jc w:val="lowKashida"/>
        <w:rPr>
          <w:rStyle w:val="fontstyle01"/>
          <w:rFonts w:asciiTheme="majorBidi" w:hAnsiTheme="majorBidi"/>
          <w:color w:val="000000" w:themeColor="text1"/>
          <w:sz w:val="24"/>
          <w:szCs w:val="24"/>
        </w:rPr>
      </w:pPr>
    </w:p>
    <w:p w:rsidR="00FA13D4" w:rsidRPr="006C5379" w:rsidRDefault="00FA13D4" w:rsidP="00FA13D4">
      <w:pPr>
        <w:bidi w:val="0"/>
        <w:spacing w:line="360" w:lineRule="auto"/>
        <w:ind w:firstLine="426"/>
        <w:jc w:val="lowKashida"/>
        <w:rPr>
          <w:rStyle w:val="fontstyle01"/>
          <w:rFonts w:asciiTheme="majorBidi" w:hAnsiTheme="majorBidi"/>
          <w:color w:val="000000" w:themeColor="text1"/>
          <w:sz w:val="24"/>
          <w:szCs w:val="24"/>
        </w:rPr>
      </w:pPr>
    </w:p>
    <w:p w:rsidR="00FA13D4" w:rsidRPr="006C5379" w:rsidRDefault="00887D24" w:rsidP="00FA13D4">
      <w:pPr>
        <w:bidi w:val="0"/>
        <w:spacing w:line="360" w:lineRule="auto"/>
        <w:ind w:firstLine="426"/>
        <w:jc w:val="lowKashida"/>
        <w:rPr>
          <w:rStyle w:val="fontstyle01"/>
          <w:rFonts w:asciiTheme="majorBidi" w:hAnsiTheme="majorBidi"/>
          <w:color w:val="000000" w:themeColor="text1"/>
          <w:sz w:val="24"/>
          <w:szCs w:val="24"/>
        </w:rPr>
      </w:pPr>
      <w:r w:rsidRPr="006C5379">
        <w:rPr>
          <w:noProof/>
          <w:color w:val="000000" w:themeColor="text1"/>
        </w:rPr>
        <mc:AlternateContent>
          <mc:Choice Requires="wps">
            <w:drawing>
              <wp:anchor distT="0" distB="0" distL="114300" distR="114300" simplePos="0" relativeHeight="251738624" behindDoc="0" locked="0" layoutInCell="1" allowOverlap="1" wp14:anchorId="55F5B4FA" wp14:editId="4E2CCC30">
                <wp:simplePos x="0" y="0"/>
                <wp:positionH relativeFrom="column">
                  <wp:posOffset>43815</wp:posOffset>
                </wp:positionH>
                <wp:positionV relativeFrom="paragraph">
                  <wp:posOffset>199390</wp:posOffset>
                </wp:positionV>
                <wp:extent cx="5731510" cy="581025"/>
                <wp:effectExtent l="0" t="0" r="2540" b="9525"/>
                <wp:wrapNone/>
                <wp:docPr id="3" name="Text Box 3"/>
                <wp:cNvGraphicFramePr/>
                <a:graphic xmlns:a="http://schemas.openxmlformats.org/drawingml/2006/main">
                  <a:graphicData uri="http://schemas.microsoft.com/office/word/2010/wordprocessingShape">
                    <wps:wsp>
                      <wps:cNvSpPr txBox="1"/>
                      <wps:spPr>
                        <a:xfrm>
                          <a:off x="0" y="0"/>
                          <a:ext cx="5731510" cy="581025"/>
                        </a:xfrm>
                        <a:prstGeom prst="rect">
                          <a:avLst/>
                        </a:prstGeom>
                        <a:solidFill>
                          <a:prstClr val="white"/>
                        </a:solidFill>
                        <a:ln>
                          <a:noFill/>
                        </a:ln>
                        <a:effectLst/>
                      </wps:spPr>
                      <wps:txbx>
                        <w:txbxContent>
                          <w:p w:rsidR="003C5267" w:rsidRPr="00887D24" w:rsidRDefault="003C5267" w:rsidP="00596B33">
                            <w:pPr>
                              <w:pStyle w:val="Caption"/>
                              <w:jc w:val="center"/>
                              <w:rPr>
                                <w:rFonts w:asciiTheme="majorBidi" w:hAnsiTheme="majorBidi" w:cstheme="majorBidi"/>
                                <w:b w:val="0"/>
                                <w:bCs w:val="0"/>
                                <w:noProof/>
                                <w:color w:val="000000" w:themeColor="text1"/>
                                <w:sz w:val="24"/>
                                <w:szCs w:val="24"/>
                              </w:rPr>
                            </w:pPr>
                            <w:r w:rsidRPr="00D36D92">
                              <w:rPr>
                                <w:rFonts w:asciiTheme="majorBidi" w:hAnsiTheme="majorBidi" w:cstheme="majorBidi"/>
                                <w:noProof/>
                                <w:color w:val="000000" w:themeColor="text1"/>
                                <w:sz w:val="28"/>
                                <w:szCs w:val="28"/>
                              </w:rPr>
                              <w:t xml:space="preserve">FIGURE </w:t>
                            </w:r>
                            <w:r>
                              <w:rPr>
                                <w:rFonts w:asciiTheme="majorBidi" w:hAnsiTheme="majorBidi" w:cstheme="majorBidi"/>
                                <w:noProof/>
                                <w:color w:val="000000" w:themeColor="text1"/>
                                <w:sz w:val="28"/>
                                <w:szCs w:val="28"/>
                              </w:rPr>
                              <w:t>5</w:t>
                            </w:r>
                            <w:r w:rsidRPr="00D36D92">
                              <w:rPr>
                                <w:rFonts w:asciiTheme="majorBidi" w:hAnsiTheme="majorBidi" w:cstheme="majorBidi"/>
                                <w:noProof/>
                                <w:color w:val="000000" w:themeColor="text1"/>
                                <w:sz w:val="28"/>
                                <w:szCs w:val="28"/>
                              </w:rPr>
                              <w:t xml:space="preserve">. </w:t>
                            </w:r>
                            <w:r w:rsidRPr="006C5379">
                              <w:rPr>
                                <w:rFonts w:asciiTheme="majorBidi" w:hAnsiTheme="majorBidi" w:cstheme="majorBidi"/>
                                <w:b w:val="0"/>
                                <w:bCs w:val="0"/>
                                <w:noProof/>
                                <w:color w:val="000000" w:themeColor="text1"/>
                                <w:sz w:val="24"/>
                                <w:szCs w:val="24"/>
                              </w:rPr>
                              <w:t>The</w:t>
                            </w:r>
                            <w:r w:rsidRPr="00887D24">
                              <w:rPr>
                                <w:rFonts w:asciiTheme="majorBidi" w:hAnsiTheme="majorBidi" w:cstheme="majorBidi"/>
                                <w:b w:val="0"/>
                                <w:bCs w:val="0"/>
                                <w:noProof/>
                                <w:color w:val="000000" w:themeColor="text1"/>
                                <w:sz w:val="24"/>
                                <w:szCs w:val="24"/>
                              </w:rPr>
                              <w:t xml:space="preserve"> relationship between ESAL (msa) and LCC (million LE</w:t>
                            </w:r>
                            <w:r>
                              <w:rPr>
                                <w:rFonts w:asciiTheme="majorBidi" w:hAnsiTheme="majorBidi" w:cstheme="majorBidi"/>
                                <w:b w:val="0"/>
                                <w:bCs w:val="0"/>
                                <w:noProof/>
                                <w:color w:val="000000" w:themeColor="text1"/>
                                <w:sz w:val="24"/>
                                <w:szCs w:val="24"/>
                              </w:rPr>
                              <w:t xml:space="preserve"> </w:t>
                            </w:r>
                            <w:r w:rsidRPr="00887D24">
                              <w:rPr>
                                <w:rFonts w:asciiTheme="majorBidi" w:hAnsiTheme="majorBidi" w:cstheme="majorBidi"/>
                                <w:b w:val="0"/>
                                <w:bCs w:val="0"/>
                                <w:noProof/>
                                <w:color w:val="000000" w:themeColor="text1"/>
                                <w:sz w:val="24"/>
                                <w:szCs w:val="24"/>
                              </w:rPr>
                              <w:t>at each value of CBR to obtain two zones of flexible and rigid pavement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3.45pt;margin-top:15.7pt;width:451.3pt;height:45.7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" stroked="f">
                <v:textbox inset="0,0,0,0">
                  <w:txbxContent>
                    <w:p w:rsidR="00094D67" w:rsidRPr="00887D24" w:rsidRDefault="00094D67" w:rsidP="00596B33">
                      <w:pPr>
                        <w:pStyle w:val="Caption"/>
                        <w:jc w:val="center"/>
                        <w:rPr>
                          <w:rFonts w:asciiTheme="majorBidi" w:hAnsiTheme="majorBidi" w:cstheme="majorBidi"/>
                          <w:b w:val="0"/>
                          <w:bCs w:val="0"/>
                          <w:noProof/>
                          <w:color w:val="000000" w:themeColor="text1"/>
                          <w:sz w:val="24"/>
                          <w:szCs w:val="24"/>
                        </w:rPr>
                      </w:pPr>
                      <w:r w:rsidRPr="00D36D92">
                        <w:rPr>
                          <w:rFonts w:asciiTheme="majorBidi" w:hAnsiTheme="majorBidi" w:cstheme="majorBidi"/>
                          <w:noProof/>
                          <w:color w:val="000000" w:themeColor="text1"/>
                          <w:sz w:val="28"/>
                          <w:szCs w:val="28"/>
                        </w:rPr>
                        <w:t xml:space="preserve">FIGURE </w:t>
                      </w:r>
                      <w:r>
                        <w:rPr>
                          <w:rFonts w:asciiTheme="majorBidi" w:hAnsiTheme="majorBidi" w:cstheme="majorBidi"/>
                          <w:noProof/>
                          <w:color w:val="000000" w:themeColor="text1"/>
                          <w:sz w:val="28"/>
                          <w:szCs w:val="28"/>
                        </w:rPr>
                        <w:t>5</w:t>
                      </w:r>
                      <w:r w:rsidRPr="00D36D92">
                        <w:rPr>
                          <w:rFonts w:asciiTheme="majorBidi" w:hAnsiTheme="majorBidi" w:cstheme="majorBidi"/>
                          <w:noProof/>
                          <w:color w:val="000000" w:themeColor="text1"/>
                          <w:sz w:val="28"/>
                          <w:szCs w:val="28"/>
                        </w:rPr>
                        <w:t xml:space="preserve">. </w:t>
                      </w:r>
                      <w:r w:rsidR="00596B33" w:rsidRPr="006C5379">
                        <w:rPr>
                          <w:rFonts w:asciiTheme="majorBidi" w:hAnsiTheme="majorBidi" w:cstheme="majorBidi"/>
                          <w:b w:val="0"/>
                          <w:bCs w:val="0"/>
                          <w:noProof/>
                          <w:color w:val="000000" w:themeColor="text1"/>
                          <w:sz w:val="24"/>
                          <w:szCs w:val="24"/>
                        </w:rPr>
                        <w:t>T</w:t>
                      </w:r>
                      <w:r w:rsidRPr="006C5379">
                        <w:rPr>
                          <w:rFonts w:asciiTheme="majorBidi" w:hAnsiTheme="majorBidi" w:cstheme="majorBidi"/>
                          <w:b w:val="0"/>
                          <w:bCs w:val="0"/>
                          <w:noProof/>
                          <w:color w:val="000000" w:themeColor="text1"/>
                          <w:sz w:val="24"/>
                          <w:szCs w:val="24"/>
                        </w:rPr>
                        <w:t>he</w:t>
                      </w:r>
                      <w:r w:rsidRPr="00887D24">
                        <w:rPr>
                          <w:rFonts w:asciiTheme="majorBidi" w:hAnsiTheme="majorBidi" w:cstheme="majorBidi"/>
                          <w:b w:val="0"/>
                          <w:bCs w:val="0"/>
                          <w:noProof/>
                          <w:color w:val="000000" w:themeColor="text1"/>
                          <w:sz w:val="24"/>
                          <w:szCs w:val="24"/>
                        </w:rPr>
                        <w:t xml:space="preserve"> relationship between ESAL (msa) and LCC (million LE</w:t>
                      </w:r>
                      <w:r>
                        <w:rPr>
                          <w:rFonts w:asciiTheme="majorBidi" w:hAnsiTheme="majorBidi" w:cstheme="majorBidi"/>
                          <w:b w:val="0"/>
                          <w:bCs w:val="0"/>
                          <w:noProof/>
                          <w:color w:val="000000" w:themeColor="text1"/>
                          <w:sz w:val="24"/>
                          <w:szCs w:val="24"/>
                        </w:rPr>
                        <w:t xml:space="preserve"> </w:t>
                      </w:r>
                      <w:r w:rsidRPr="00887D24">
                        <w:rPr>
                          <w:rFonts w:asciiTheme="majorBidi" w:hAnsiTheme="majorBidi" w:cstheme="majorBidi"/>
                          <w:b w:val="0"/>
                          <w:bCs w:val="0"/>
                          <w:noProof/>
                          <w:color w:val="000000" w:themeColor="text1"/>
                          <w:sz w:val="24"/>
                          <w:szCs w:val="24"/>
                        </w:rPr>
                        <w:t>at each value of CBR to ob</w:t>
                      </w:r>
                      <w:bookmarkStart w:id="1" w:name="_GoBack"/>
                      <w:bookmarkEnd w:id="1"/>
                      <w:r w:rsidRPr="00887D24">
                        <w:rPr>
                          <w:rFonts w:asciiTheme="majorBidi" w:hAnsiTheme="majorBidi" w:cstheme="majorBidi"/>
                          <w:b w:val="0"/>
                          <w:bCs w:val="0"/>
                          <w:noProof/>
                          <w:color w:val="000000" w:themeColor="text1"/>
                          <w:sz w:val="24"/>
                          <w:szCs w:val="24"/>
                        </w:rPr>
                        <w:t>tain two zones of flexible and rigid pavement</w:t>
                      </w:r>
                    </w:p>
                  </w:txbxContent>
                </v:textbox>
              </v:shape>
            </w:pict>
          </mc:Fallback>
        </mc:AlternateContent>
      </w:r>
    </w:p>
    <w:p w:rsidR="00887D24" w:rsidRPr="006C5379" w:rsidRDefault="00887D24" w:rsidP="00FA13D4">
      <w:pPr>
        <w:bidi w:val="0"/>
        <w:spacing w:line="360" w:lineRule="auto"/>
        <w:ind w:firstLine="426"/>
        <w:jc w:val="lowKashida"/>
        <w:rPr>
          <w:rFonts w:asciiTheme="majorBidi" w:hAnsiTheme="majorBidi" w:cstheme="majorBidi"/>
          <w:noProof/>
          <w:color w:val="000000" w:themeColor="text1"/>
          <w:spacing w:val="-4"/>
          <w:sz w:val="16"/>
          <w:szCs w:val="16"/>
        </w:rPr>
      </w:pPr>
    </w:p>
    <w:p w:rsidR="00887D24" w:rsidRPr="006C5379" w:rsidRDefault="00887D24" w:rsidP="00887D24">
      <w:pPr>
        <w:bidi w:val="0"/>
        <w:spacing w:line="360" w:lineRule="auto"/>
        <w:ind w:firstLine="426"/>
        <w:jc w:val="lowKashida"/>
        <w:rPr>
          <w:rFonts w:asciiTheme="majorBidi" w:hAnsiTheme="majorBidi" w:cstheme="majorBidi"/>
          <w:noProof/>
          <w:color w:val="000000" w:themeColor="text1"/>
          <w:spacing w:val="-4"/>
          <w:sz w:val="2"/>
          <w:szCs w:val="2"/>
        </w:rPr>
      </w:pPr>
    </w:p>
    <w:p w:rsidR="001B7AAD" w:rsidRPr="006C5379" w:rsidRDefault="009659AF" w:rsidP="00887D24">
      <w:pPr>
        <w:bidi w:val="0"/>
        <w:spacing w:line="360" w:lineRule="auto"/>
        <w:ind w:firstLine="426"/>
        <w:jc w:val="lowKashida"/>
        <w:rPr>
          <w:rFonts w:cstheme="majorBidi"/>
          <w:noProof/>
          <w:color w:val="000000" w:themeColor="text1"/>
        </w:rPr>
      </w:pPr>
      <w:r w:rsidRPr="006C5379">
        <w:rPr>
          <w:rFonts w:asciiTheme="majorBidi" w:hAnsiTheme="majorBidi" w:cstheme="majorBidi"/>
          <w:noProof/>
          <w:color w:val="000000" w:themeColor="text1"/>
          <w:spacing w:val="-4"/>
          <w:sz w:val="28"/>
          <w:szCs w:val="28"/>
        </w:rPr>
        <w:drawing>
          <wp:anchor distT="0" distB="0" distL="114300" distR="114300" simplePos="0" relativeHeight="251698688" behindDoc="0" locked="0" layoutInCell="1" allowOverlap="1" wp14:anchorId="27A22076" wp14:editId="11C40C3D">
            <wp:simplePos x="0" y="0"/>
            <wp:positionH relativeFrom="column">
              <wp:posOffset>833755</wp:posOffset>
            </wp:positionH>
            <wp:positionV relativeFrom="paragraph">
              <wp:posOffset>1139825</wp:posOffset>
            </wp:positionV>
            <wp:extent cx="4524375" cy="3391341"/>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hart ver01.PNG"/>
                    <pic:cNvPicPr/>
                  </pic:nvPicPr>
                  <pic:blipFill>
                    <a:blip r:embed="rId2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4524375" cy="339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3D4" w:rsidRPr="006C5379">
        <w:rPr>
          <w:rFonts w:asciiTheme="majorBidi" w:hAnsiTheme="majorBidi" w:cstheme="majorBidi"/>
          <w:noProof/>
          <w:color w:val="000000" w:themeColor="text1"/>
          <w:spacing w:val="-4"/>
          <w:sz w:val="28"/>
          <w:szCs w:val="28"/>
        </w:rPr>
        <w:t xml:space="preserve"> Finally, the generated chart in Fig. 6 can be used by the designer to evaluate whether the designer may use </w:t>
      </w:r>
      <w:r w:rsidR="00596B33" w:rsidRPr="006C5379">
        <w:rPr>
          <w:rFonts w:asciiTheme="majorBidi" w:hAnsiTheme="majorBidi" w:cstheme="majorBidi"/>
          <w:noProof/>
          <w:color w:val="000000" w:themeColor="text1"/>
          <w:spacing w:val="-4"/>
          <w:sz w:val="28"/>
          <w:szCs w:val="28"/>
        </w:rPr>
        <w:t xml:space="preserve">the </w:t>
      </w:r>
      <w:r w:rsidR="00FA13D4" w:rsidRPr="006C5379">
        <w:rPr>
          <w:rFonts w:asciiTheme="majorBidi" w:hAnsiTheme="majorBidi" w:cstheme="majorBidi"/>
          <w:noProof/>
          <w:color w:val="000000" w:themeColor="text1"/>
          <w:spacing w:val="-4"/>
          <w:sz w:val="28"/>
          <w:szCs w:val="28"/>
        </w:rPr>
        <w:t xml:space="preserve">flexible or rigid pavement when the designer </w:t>
      </w:r>
      <w:r w:rsidR="00FA13D4" w:rsidRPr="006C5379">
        <w:rPr>
          <w:rFonts w:asciiTheme="majorBidi" w:hAnsiTheme="majorBidi" w:cstheme="majorBidi"/>
          <w:noProof/>
          <w:color w:val="000000" w:themeColor="text1"/>
          <w:spacing w:val="-4"/>
          <w:sz w:val="28"/>
          <w:szCs w:val="28"/>
        </w:rPr>
        <w:br/>
        <w:t xml:space="preserve">has specific traffic characteristics in terms of ESAL (msa) and soil characteristics </w:t>
      </w:r>
      <w:r w:rsidR="00FA13D4" w:rsidRPr="006C5379">
        <w:rPr>
          <w:rFonts w:asciiTheme="majorBidi" w:hAnsiTheme="majorBidi" w:cstheme="majorBidi"/>
          <w:noProof/>
          <w:color w:val="000000" w:themeColor="text1"/>
          <w:spacing w:val="-4"/>
          <w:sz w:val="28"/>
          <w:szCs w:val="28"/>
        </w:rPr>
        <w:br/>
        <w:t>in terms of CBR%.</w:t>
      </w:r>
    </w:p>
    <w:p w:rsidR="001B7AAD" w:rsidRPr="006C5379" w:rsidRDefault="001B7AAD" w:rsidP="001B7AAD">
      <w:pPr>
        <w:bidi w:val="0"/>
        <w:spacing w:line="360" w:lineRule="auto"/>
        <w:ind w:firstLine="426"/>
        <w:jc w:val="lowKashida"/>
        <w:rPr>
          <w:rStyle w:val="fontstyle01"/>
          <w:rFonts w:asciiTheme="majorBidi" w:hAnsiTheme="majorBidi"/>
          <w:color w:val="000000" w:themeColor="text1"/>
          <w:sz w:val="24"/>
          <w:szCs w:val="24"/>
        </w:rPr>
      </w:pPr>
    </w:p>
    <w:p w:rsidR="001B7AAD" w:rsidRPr="006C5379" w:rsidRDefault="001B7AAD" w:rsidP="001B7AAD">
      <w:pPr>
        <w:bidi w:val="0"/>
        <w:spacing w:line="360" w:lineRule="auto"/>
        <w:ind w:firstLine="426"/>
        <w:jc w:val="lowKashida"/>
        <w:rPr>
          <w:rStyle w:val="fontstyle01"/>
          <w:rFonts w:asciiTheme="majorBidi" w:hAnsiTheme="majorBidi"/>
          <w:color w:val="000000" w:themeColor="text1"/>
          <w:sz w:val="24"/>
          <w:szCs w:val="24"/>
        </w:rPr>
      </w:pPr>
    </w:p>
    <w:p w:rsidR="001B7AAD" w:rsidRPr="006C5379" w:rsidRDefault="001B7AAD" w:rsidP="001B7AAD">
      <w:pPr>
        <w:bidi w:val="0"/>
        <w:spacing w:line="360" w:lineRule="auto"/>
        <w:ind w:firstLine="426"/>
        <w:jc w:val="lowKashida"/>
        <w:rPr>
          <w:rStyle w:val="fontstyle01"/>
          <w:rFonts w:asciiTheme="majorBidi" w:hAnsiTheme="majorBidi"/>
          <w:color w:val="000000" w:themeColor="text1"/>
          <w:sz w:val="24"/>
          <w:szCs w:val="24"/>
        </w:rPr>
      </w:pPr>
    </w:p>
    <w:p w:rsidR="001B7AAD" w:rsidRPr="006C5379" w:rsidRDefault="001B7AAD" w:rsidP="001B7AAD">
      <w:pPr>
        <w:bidi w:val="0"/>
        <w:spacing w:line="360" w:lineRule="auto"/>
        <w:ind w:firstLine="426"/>
        <w:jc w:val="lowKashida"/>
        <w:rPr>
          <w:rStyle w:val="fontstyle01"/>
          <w:rFonts w:asciiTheme="majorBidi" w:hAnsiTheme="majorBidi"/>
          <w:color w:val="000000" w:themeColor="text1"/>
          <w:sz w:val="24"/>
          <w:szCs w:val="24"/>
        </w:rPr>
      </w:pPr>
    </w:p>
    <w:p w:rsidR="001B7AAD" w:rsidRPr="006C5379" w:rsidRDefault="001B7AAD" w:rsidP="001B7AAD">
      <w:pPr>
        <w:bidi w:val="0"/>
        <w:spacing w:line="360" w:lineRule="auto"/>
        <w:ind w:firstLine="426"/>
        <w:jc w:val="lowKashida"/>
        <w:rPr>
          <w:rStyle w:val="fontstyle01"/>
          <w:rFonts w:asciiTheme="majorBidi" w:hAnsiTheme="majorBidi"/>
          <w:color w:val="000000" w:themeColor="text1"/>
          <w:sz w:val="24"/>
          <w:szCs w:val="24"/>
        </w:rPr>
      </w:pPr>
    </w:p>
    <w:p w:rsidR="001B7AAD" w:rsidRPr="006C5379" w:rsidRDefault="001B7AAD" w:rsidP="001B7AAD">
      <w:pPr>
        <w:bidi w:val="0"/>
        <w:spacing w:line="360" w:lineRule="auto"/>
        <w:ind w:firstLine="426"/>
        <w:jc w:val="lowKashida"/>
        <w:rPr>
          <w:rStyle w:val="fontstyle01"/>
          <w:rFonts w:asciiTheme="majorBidi" w:hAnsiTheme="majorBidi"/>
          <w:color w:val="000000" w:themeColor="text1"/>
          <w:sz w:val="24"/>
          <w:szCs w:val="24"/>
        </w:rPr>
      </w:pPr>
    </w:p>
    <w:p w:rsidR="00C5377D" w:rsidRPr="006C5379" w:rsidRDefault="00C5377D">
      <w:pPr>
        <w:bidi w:val="0"/>
        <w:rPr>
          <w:rFonts w:asciiTheme="majorBidi" w:hAnsiTheme="majorBidi" w:cstheme="majorBidi"/>
          <w:b/>
          <w:bCs/>
          <w:color w:val="000000" w:themeColor="text1"/>
          <w:sz w:val="28"/>
          <w:szCs w:val="28"/>
        </w:rPr>
      </w:pPr>
      <w:r w:rsidRPr="006C5379">
        <w:rPr>
          <w:noProof/>
          <w:color w:val="000000" w:themeColor="text1"/>
        </w:rPr>
        <mc:AlternateContent>
          <mc:Choice Requires="wps">
            <w:drawing>
              <wp:anchor distT="0" distB="0" distL="114300" distR="114300" simplePos="0" relativeHeight="251679232" behindDoc="0" locked="0" layoutInCell="1" allowOverlap="1" wp14:anchorId="29162A92" wp14:editId="526BF589">
                <wp:simplePos x="0" y="0"/>
                <wp:positionH relativeFrom="column">
                  <wp:posOffset>49629</wp:posOffset>
                </wp:positionH>
                <wp:positionV relativeFrom="paragraph">
                  <wp:posOffset>868630</wp:posOffset>
                </wp:positionV>
                <wp:extent cx="5731510" cy="368135"/>
                <wp:effectExtent l="0" t="0" r="2540" b="0"/>
                <wp:wrapNone/>
                <wp:docPr id="300" name="Text Box 300"/>
                <wp:cNvGraphicFramePr/>
                <a:graphic xmlns:a="http://schemas.openxmlformats.org/drawingml/2006/main">
                  <a:graphicData uri="http://schemas.microsoft.com/office/word/2010/wordprocessingShape">
                    <wps:wsp>
                      <wps:cNvSpPr txBox="1"/>
                      <wps:spPr>
                        <a:xfrm>
                          <a:off x="0" y="0"/>
                          <a:ext cx="5731510" cy="368135"/>
                        </a:xfrm>
                        <a:prstGeom prst="rect">
                          <a:avLst/>
                        </a:prstGeom>
                        <a:solidFill>
                          <a:prstClr val="white"/>
                        </a:solidFill>
                        <a:ln>
                          <a:noFill/>
                        </a:ln>
                        <a:effectLst/>
                      </wps:spPr>
                      <wps:txbx>
                        <w:txbxContent>
                          <w:p w:rsidR="003C5267" w:rsidRPr="004A419C" w:rsidRDefault="003C5267" w:rsidP="00FA13D4">
                            <w:pPr>
                              <w:pStyle w:val="Caption"/>
                              <w:bidi w:val="0"/>
                              <w:jc w:val="center"/>
                              <w:rPr>
                                <w:rFonts w:asciiTheme="majorBidi" w:hAnsiTheme="majorBidi" w:cstheme="majorBidi"/>
                                <w:noProof/>
                                <w:color w:val="000000" w:themeColor="text1"/>
                                <w:sz w:val="22"/>
                                <w:szCs w:val="22"/>
                              </w:rPr>
                            </w:pPr>
                            <w:r w:rsidRPr="000246FC">
                              <w:rPr>
                                <w:rFonts w:asciiTheme="majorBidi" w:hAnsiTheme="majorBidi" w:cstheme="majorBidi"/>
                                <w:noProof/>
                                <w:color w:val="000000" w:themeColor="text1"/>
                                <w:sz w:val="28"/>
                                <w:szCs w:val="28"/>
                              </w:rPr>
                              <w:t xml:space="preserve">FIGURE 6. </w:t>
                            </w:r>
                            <w:r w:rsidRPr="000246FC">
                              <w:rPr>
                                <w:rFonts w:asciiTheme="majorBidi" w:hAnsiTheme="majorBidi" w:cstheme="majorBidi"/>
                                <w:b w:val="0"/>
                                <w:bCs w:val="0"/>
                                <w:noProof/>
                                <w:color w:val="000000" w:themeColor="text1"/>
                                <w:sz w:val="24"/>
                                <w:szCs w:val="24"/>
                              </w:rPr>
                              <w:t xml:space="preserve">The relationship between CBR% and ESAL (msa) when considering LCC </w:t>
                            </w:r>
                            <w:r w:rsidRPr="000246FC">
                              <w:rPr>
                                <w:rFonts w:asciiTheme="majorBidi" w:hAnsiTheme="majorBidi" w:cstheme="majorBidi"/>
                                <w:b w:val="0"/>
                                <w:bCs w:val="0"/>
                                <w:noProof/>
                                <w:color w:val="000000" w:themeColor="text1"/>
                                <w:sz w:val="24"/>
                                <w:szCs w:val="24"/>
                              </w:rPr>
                              <w:br/>
                              <w:t>to select pavement type</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29" type="#_x0000_t202" style="position:absolute;margin-left:3.9pt;margin-top:68.4pt;width:451.3pt;height:2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" stroked="f">
                <v:textbox inset="0,0,0,0">
                  <w:txbxContent>
                    <w:p w:rsidR="00C567C3" w:rsidRPr="004A419C" w:rsidRDefault="00C567C3" w:rsidP="00FA13D4">
                      <w:pPr>
                        <w:pStyle w:val="Caption"/>
                        <w:bidi w:val="0"/>
                        <w:jc w:val="center"/>
                        <w:rPr>
                          <w:rFonts w:asciiTheme="majorBidi" w:hAnsiTheme="majorBidi" w:cstheme="majorBidi"/>
                          <w:noProof/>
                          <w:color w:val="000000" w:themeColor="text1"/>
                          <w:sz w:val="22"/>
                          <w:szCs w:val="22"/>
                        </w:rPr>
                      </w:pPr>
                      <w:r w:rsidRPr="000246FC">
                        <w:rPr>
                          <w:rFonts w:asciiTheme="majorBidi" w:hAnsiTheme="majorBidi" w:cstheme="majorBidi"/>
                          <w:noProof/>
                          <w:color w:val="000000" w:themeColor="text1"/>
                          <w:sz w:val="28"/>
                          <w:szCs w:val="28"/>
                        </w:rPr>
                        <w:t xml:space="preserve">FIGURE 6. </w:t>
                      </w:r>
                      <w:r w:rsidRPr="000246FC">
                        <w:rPr>
                          <w:rFonts w:asciiTheme="majorBidi" w:hAnsiTheme="majorBidi" w:cstheme="majorBidi"/>
                          <w:b w:val="0"/>
                          <w:bCs w:val="0"/>
                          <w:noProof/>
                          <w:color w:val="000000" w:themeColor="text1"/>
                          <w:sz w:val="24"/>
                          <w:szCs w:val="24"/>
                        </w:rPr>
                        <w:t xml:space="preserve">The relationship between CBR% and ESAL (msa) when considering LCC </w:t>
                      </w:r>
                      <w:r w:rsidRPr="000246FC">
                        <w:rPr>
                          <w:rFonts w:asciiTheme="majorBidi" w:hAnsiTheme="majorBidi" w:cstheme="majorBidi"/>
                          <w:b w:val="0"/>
                          <w:bCs w:val="0"/>
                          <w:noProof/>
                          <w:color w:val="000000" w:themeColor="text1"/>
                          <w:sz w:val="24"/>
                          <w:szCs w:val="24"/>
                        </w:rPr>
                        <w:br/>
                        <w:t>to select pavement type</w:t>
                      </w:r>
                    </w:p>
                  </w:txbxContent>
                </v:textbox>
              </v:shape>
            </w:pict>
          </mc:Fallback>
        </mc:AlternateContent>
      </w:r>
      <w:r w:rsidRPr="006C5379">
        <w:rPr>
          <w:rFonts w:asciiTheme="majorBidi" w:hAnsiTheme="majorBidi" w:cstheme="majorBidi"/>
          <w:b/>
          <w:bCs/>
          <w:color w:val="000000" w:themeColor="text1"/>
          <w:sz w:val="28"/>
          <w:szCs w:val="28"/>
        </w:rPr>
        <w:br w:type="page"/>
      </w:r>
    </w:p>
    <w:p w:rsidR="001B7AAD" w:rsidRPr="006C5379" w:rsidRDefault="00D36D92" w:rsidP="00F001EE">
      <w:pPr>
        <w:pStyle w:val="Heading1"/>
      </w:pPr>
      <w:r w:rsidRPr="006C5379">
        <w:lastRenderedPageBreak/>
        <w:t>CONCLUSIONS AND RECOMMENDATIONS</w:t>
      </w:r>
    </w:p>
    <w:p w:rsidR="00185628" w:rsidRPr="006C5379" w:rsidRDefault="00185628" w:rsidP="004A43ED">
      <w:pPr>
        <w:bidi w:val="0"/>
        <w:spacing w:line="360" w:lineRule="auto"/>
        <w:ind w:firstLine="426"/>
        <w:jc w:val="lowKashida"/>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Because the objective of this paper is to help designers choose pavement types based on traffic and soil characteristics while considering the total costs, which include construction and maintenance, the authors established a clear methodology for choosing a pavement type. Finally, the generated chart in this study can be used by the designer to evaluate whether to use </w:t>
      </w:r>
      <w:r w:rsidR="008F18DC" w:rsidRPr="006C5379">
        <w:rPr>
          <w:rStyle w:val="fontstyle01"/>
          <w:rFonts w:asciiTheme="majorBidi" w:hAnsiTheme="majorBidi" w:cstheme="majorBidi"/>
          <w:color w:val="000000" w:themeColor="text1"/>
          <w:sz w:val="28"/>
          <w:szCs w:val="28"/>
        </w:rPr>
        <w:t xml:space="preserve">the </w:t>
      </w:r>
      <w:r w:rsidRPr="006C5379">
        <w:rPr>
          <w:rStyle w:val="fontstyle01"/>
          <w:rFonts w:asciiTheme="majorBidi" w:hAnsiTheme="majorBidi" w:cstheme="majorBidi"/>
          <w:color w:val="000000" w:themeColor="text1"/>
          <w:sz w:val="28"/>
          <w:szCs w:val="28"/>
        </w:rPr>
        <w:t>flexible or rigid pavement when there are specific traffic characteristics in terms of ESAL (</w:t>
      </w:r>
      <w:proofErr w:type="spellStart"/>
      <w:r w:rsidRPr="006C5379">
        <w:rPr>
          <w:rStyle w:val="fontstyle01"/>
          <w:rFonts w:asciiTheme="majorBidi" w:hAnsiTheme="majorBidi" w:cstheme="majorBidi"/>
          <w:color w:val="000000" w:themeColor="text1"/>
          <w:sz w:val="28"/>
          <w:szCs w:val="28"/>
        </w:rPr>
        <w:t>msa</w:t>
      </w:r>
      <w:proofErr w:type="spellEnd"/>
      <w:r w:rsidRPr="006C5379">
        <w:rPr>
          <w:rStyle w:val="fontstyle01"/>
          <w:rFonts w:asciiTheme="majorBidi" w:hAnsiTheme="majorBidi" w:cstheme="majorBidi"/>
          <w:color w:val="000000" w:themeColor="text1"/>
          <w:sz w:val="28"/>
          <w:szCs w:val="28"/>
        </w:rPr>
        <w:t>) and soil characteristics in terms of CBR%.</w:t>
      </w:r>
    </w:p>
    <w:p w:rsidR="001B7AAD" w:rsidRPr="006C5379" w:rsidRDefault="00C36C83" w:rsidP="00185628">
      <w:pPr>
        <w:bidi w:val="0"/>
        <w:spacing w:line="360" w:lineRule="auto"/>
        <w:ind w:firstLine="426"/>
        <w:jc w:val="lowKashida"/>
        <w:rPr>
          <w:rStyle w:val="fontstyle01"/>
          <w:rFonts w:ascii="TimesNewRomanPSMT" w:hAnsi="TimesNewRomanPSMT"/>
          <w:color w:val="000000" w:themeColor="text1"/>
          <w:sz w:val="26"/>
          <w:szCs w:val="28"/>
        </w:rPr>
      </w:pPr>
      <w:r w:rsidRPr="006C5379">
        <w:rPr>
          <w:rStyle w:val="fontstyle01"/>
          <w:rFonts w:asciiTheme="majorBidi" w:hAnsiTheme="majorBidi" w:cstheme="majorBidi"/>
          <w:color w:val="000000" w:themeColor="text1"/>
          <w:sz w:val="28"/>
          <w:szCs w:val="28"/>
        </w:rPr>
        <w:t>In</w:t>
      </w:r>
      <w:r w:rsidR="001B7AAD" w:rsidRPr="006C5379">
        <w:rPr>
          <w:rStyle w:val="fontstyle01"/>
          <w:rFonts w:asciiTheme="majorBidi" w:hAnsiTheme="majorBidi" w:cstheme="majorBidi"/>
          <w:color w:val="000000" w:themeColor="text1"/>
          <w:sz w:val="28"/>
          <w:szCs w:val="28"/>
        </w:rPr>
        <w:t xml:space="preserve"> the study of developing a clear methodology for choosing </w:t>
      </w:r>
      <w:r w:rsidR="00185628" w:rsidRPr="006C5379">
        <w:rPr>
          <w:rStyle w:val="fontstyle01"/>
          <w:rFonts w:asciiTheme="majorBidi" w:hAnsiTheme="majorBidi" w:cstheme="majorBidi"/>
          <w:color w:val="000000" w:themeColor="text1"/>
          <w:sz w:val="28"/>
          <w:szCs w:val="28"/>
        </w:rPr>
        <w:t xml:space="preserve">a </w:t>
      </w:r>
      <w:r w:rsidR="001B7AAD" w:rsidRPr="006C5379">
        <w:rPr>
          <w:rStyle w:val="fontstyle01"/>
          <w:rFonts w:asciiTheme="majorBidi" w:hAnsiTheme="majorBidi" w:cstheme="majorBidi"/>
          <w:color w:val="000000" w:themeColor="text1"/>
          <w:sz w:val="28"/>
          <w:szCs w:val="28"/>
        </w:rPr>
        <w:t xml:space="preserve">pavement type, </w:t>
      </w:r>
      <w:r w:rsidR="00185628" w:rsidRPr="006C5379">
        <w:rPr>
          <w:rStyle w:val="fontstyle01"/>
          <w:rFonts w:asciiTheme="majorBidi" w:hAnsiTheme="majorBidi" w:cstheme="majorBidi"/>
          <w:color w:val="000000" w:themeColor="text1"/>
          <w:sz w:val="28"/>
          <w:szCs w:val="28"/>
        </w:rPr>
        <w:t xml:space="preserve">authors </w:t>
      </w:r>
      <w:r w:rsidR="001804AF" w:rsidRPr="006C5379">
        <w:rPr>
          <w:rStyle w:val="fontstyle01"/>
          <w:rFonts w:asciiTheme="majorBidi" w:hAnsiTheme="majorBidi" w:cstheme="majorBidi"/>
          <w:color w:val="000000" w:themeColor="text1"/>
          <w:sz w:val="28"/>
          <w:szCs w:val="28"/>
        </w:rPr>
        <w:t>can</w:t>
      </w:r>
      <w:r w:rsidR="001B7AAD" w:rsidRPr="006C5379">
        <w:rPr>
          <w:rStyle w:val="fontstyle01"/>
          <w:rFonts w:asciiTheme="majorBidi" w:hAnsiTheme="majorBidi" w:cstheme="majorBidi"/>
          <w:color w:val="000000" w:themeColor="text1"/>
          <w:sz w:val="28"/>
          <w:szCs w:val="28"/>
        </w:rPr>
        <w:t xml:space="preserve"> note the following points:</w:t>
      </w:r>
    </w:p>
    <w:p w:rsidR="00E11914" w:rsidRPr="006C5379" w:rsidRDefault="00CF1D82" w:rsidP="004A43ED">
      <w:pPr>
        <w:pStyle w:val="ListParagraph"/>
        <w:numPr>
          <w:ilvl w:val="0"/>
          <w:numId w:val="20"/>
        </w:numPr>
        <w:bidi w:val="0"/>
        <w:spacing w:line="360" w:lineRule="auto"/>
        <w:ind w:left="476" w:hanging="420"/>
        <w:jc w:val="both"/>
        <w:rPr>
          <w:rStyle w:val="fontstyle01"/>
          <w:rFonts w:ascii="TimesNewRomanPSMT" w:hAnsi="TimesNewRomanPSMT"/>
          <w:color w:val="000000" w:themeColor="text1"/>
          <w:spacing w:val="-2"/>
          <w:sz w:val="26"/>
          <w:szCs w:val="28"/>
        </w:rPr>
      </w:pPr>
      <w:r w:rsidRPr="006C5379">
        <w:rPr>
          <w:rStyle w:val="fontstyle01"/>
          <w:rFonts w:asciiTheme="majorBidi" w:hAnsiTheme="majorBidi" w:cstheme="majorBidi"/>
          <w:color w:val="000000" w:themeColor="text1"/>
          <w:spacing w:val="-2"/>
          <w:sz w:val="28"/>
          <w:szCs w:val="28"/>
        </w:rPr>
        <w:t xml:space="preserve">Rigid pavement is recommended regardless of ESAL value when CBR </w:t>
      </w:r>
      <w:r w:rsidR="00CB7A21" w:rsidRPr="006C5379">
        <w:rPr>
          <w:rStyle w:val="fontstyle01"/>
          <w:rFonts w:asciiTheme="majorBidi" w:hAnsiTheme="majorBidi" w:cstheme="majorBidi"/>
          <w:color w:val="000000" w:themeColor="text1"/>
          <w:spacing w:val="-2"/>
          <w:sz w:val="28"/>
          <w:szCs w:val="28"/>
        </w:rPr>
        <w:br/>
      </w:r>
      <w:r w:rsidRPr="006C5379">
        <w:rPr>
          <w:rStyle w:val="fontstyle01"/>
          <w:rFonts w:asciiTheme="majorBidi" w:hAnsiTheme="majorBidi" w:cstheme="majorBidi"/>
          <w:color w:val="000000" w:themeColor="text1"/>
          <w:spacing w:val="-2"/>
          <w:sz w:val="28"/>
          <w:szCs w:val="28"/>
        </w:rPr>
        <w:t>is less than 9%.</w:t>
      </w:r>
    </w:p>
    <w:p w:rsidR="00E11914" w:rsidRPr="006C5379" w:rsidRDefault="00E11914" w:rsidP="004A43ED">
      <w:pPr>
        <w:pStyle w:val="ListParagraph"/>
        <w:numPr>
          <w:ilvl w:val="0"/>
          <w:numId w:val="20"/>
        </w:numPr>
        <w:bidi w:val="0"/>
        <w:spacing w:line="360" w:lineRule="auto"/>
        <w:ind w:left="476" w:hanging="420"/>
        <w:jc w:val="both"/>
        <w:rPr>
          <w:rStyle w:val="fontstyle01"/>
          <w:rFonts w:asciiTheme="majorBidi" w:hAnsiTheme="majorBidi" w:cstheme="majorBidi"/>
          <w:color w:val="000000" w:themeColor="text1"/>
          <w:spacing w:val="-2"/>
          <w:sz w:val="28"/>
          <w:szCs w:val="28"/>
        </w:rPr>
      </w:pPr>
      <w:r w:rsidRPr="006C5379">
        <w:rPr>
          <w:rStyle w:val="fontstyle01"/>
          <w:rFonts w:asciiTheme="majorBidi" w:hAnsiTheme="majorBidi" w:cstheme="majorBidi"/>
          <w:color w:val="000000" w:themeColor="text1"/>
          <w:spacing w:val="-2"/>
          <w:sz w:val="28"/>
          <w:szCs w:val="28"/>
        </w:rPr>
        <w:t xml:space="preserve">Rigid pavement is recommended regardless of CBR value when ESAL </w:t>
      </w:r>
      <w:r w:rsidR="00CB7A21" w:rsidRPr="006C5379">
        <w:rPr>
          <w:rStyle w:val="fontstyle01"/>
          <w:rFonts w:asciiTheme="majorBidi" w:hAnsiTheme="majorBidi" w:cstheme="majorBidi"/>
          <w:color w:val="000000" w:themeColor="text1"/>
          <w:spacing w:val="-2"/>
          <w:sz w:val="28"/>
          <w:szCs w:val="28"/>
        </w:rPr>
        <w:br/>
        <w:t xml:space="preserve">is </w:t>
      </w:r>
      <w:r w:rsidRPr="006C5379">
        <w:rPr>
          <w:rStyle w:val="fontstyle01"/>
          <w:rFonts w:asciiTheme="majorBidi" w:hAnsiTheme="majorBidi" w:cstheme="majorBidi"/>
          <w:color w:val="000000" w:themeColor="text1"/>
          <w:spacing w:val="-2"/>
          <w:sz w:val="28"/>
          <w:szCs w:val="28"/>
        </w:rPr>
        <w:t>more than 110 (</w:t>
      </w:r>
      <w:proofErr w:type="spellStart"/>
      <w:r w:rsidRPr="006C5379">
        <w:rPr>
          <w:rStyle w:val="fontstyle01"/>
          <w:rFonts w:asciiTheme="majorBidi" w:hAnsiTheme="majorBidi" w:cstheme="majorBidi"/>
          <w:color w:val="000000" w:themeColor="text1"/>
          <w:spacing w:val="-2"/>
          <w:sz w:val="28"/>
          <w:szCs w:val="28"/>
        </w:rPr>
        <w:t>msa</w:t>
      </w:r>
      <w:proofErr w:type="spellEnd"/>
      <w:r w:rsidRPr="006C5379">
        <w:rPr>
          <w:rStyle w:val="fontstyle01"/>
          <w:rFonts w:asciiTheme="majorBidi" w:hAnsiTheme="majorBidi" w:cstheme="majorBidi"/>
          <w:color w:val="000000" w:themeColor="text1"/>
          <w:spacing w:val="-2"/>
          <w:sz w:val="28"/>
          <w:szCs w:val="28"/>
        </w:rPr>
        <w:t>).</w:t>
      </w:r>
    </w:p>
    <w:p w:rsidR="00DC1353" w:rsidRPr="006C5379" w:rsidRDefault="00E11914" w:rsidP="00DC1353">
      <w:pPr>
        <w:pStyle w:val="ListParagraph"/>
        <w:numPr>
          <w:ilvl w:val="0"/>
          <w:numId w:val="20"/>
        </w:numPr>
        <w:bidi w:val="0"/>
        <w:spacing w:line="360" w:lineRule="auto"/>
        <w:ind w:left="476" w:hanging="420"/>
        <w:jc w:val="both"/>
        <w:rPr>
          <w:rStyle w:val="fontstyle01"/>
          <w:rFonts w:asciiTheme="majorBidi" w:hAnsiTheme="majorBidi" w:cstheme="majorBidi"/>
          <w:color w:val="000000" w:themeColor="text1"/>
          <w:spacing w:val="-2"/>
          <w:sz w:val="28"/>
          <w:szCs w:val="28"/>
        </w:rPr>
      </w:pPr>
      <w:r w:rsidRPr="006C5379">
        <w:rPr>
          <w:rStyle w:val="fontstyle01"/>
          <w:rFonts w:asciiTheme="majorBidi" w:hAnsiTheme="majorBidi" w:cstheme="majorBidi"/>
          <w:color w:val="000000" w:themeColor="text1"/>
          <w:spacing w:val="-2"/>
          <w:sz w:val="28"/>
          <w:szCs w:val="28"/>
        </w:rPr>
        <w:t xml:space="preserve">Flexible pavement is recommended when the </w:t>
      </w:r>
      <w:r w:rsidR="00CB7A21" w:rsidRPr="006C5379">
        <w:rPr>
          <w:rStyle w:val="fontstyle01"/>
          <w:rFonts w:asciiTheme="majorBidi" w:hAnsiTheme="majorBidi" w:cstheme="majorBidi"/>
          <w:color w:val="000000" w:themeColor="text1"/>
          <w:spacing w:val="-2"/>
          <w:sz w:val="28"/>
          <w:szCs w:val="28"/>
        </w:rPr>
        <w:t>ESAL is less than 50 (</w:t>
      </w:r>
      <w:proofErr w:type="spellStart"/>
      <w:r w:rsidR="00CB7A21" w:rsidRPr="006C5379">
        <w:rPr>
          <w:rStyle w:val="fontstyle01"/>
          <w:rFonts w:asciiTheme="majorBidi" w:hAnsiTheme="majorBidi" w:cstheme="majorBidi"/>
          <w:color w:val="000000" w:themeColor="text1"/>
          <w:spacing w:val="-2"/>
          <w:sz w:val="28"/>
          <w:szCs w:val="28"/>
        </w:rPr>
        <w:t>msa</w:t>
      </w:r>
      <w:proofErr w:type="spellEnd"/>
      <w:r w:rsidR="00CB7A21" w:rsidRPr="006C5379">
        <w:rPr>
          <w:rStyle w:val="fontstyle01"/>
          <w:rFonts w:asciiTheme="majorBidi" w:hAnsiTheme="majorBidi" w:cstheme="majorBidi"/>
          <w:color w:val="000000" w:themeColor="text1"/>
          <w:spacing w:val="-2"/>
          <w:sz w:val="28"/>
          <w:szCs w:val="28"/>
        </w:rPr>
        <w:t xml:space="preserve">) and </w:t>
      </w:r>
      <w:r w:rsidRPr="006C5379">
        <w:rPr>
          <w:rStyle w:val="fontstyle01"/>
          <w:rFonts w:asciiTheme="majorBidi" w:hAnsiTheme="majorBidi" w:cstheme="majorBidi"/>
          <w:color w:val="000000" w:themeColor="text1"/>
          <w:spacing w:val="-2"/>
          <w:sz w:val="28"/>
          <w:szCs w:val="28"/>
        </w:rPr>
        <w:t>the CBR value is greater than 10%.</w:t>
      </w:r>
    </w:p>
    <w:p w:rsidR="00E11914" w:rsidRPr="006C5379" w:rsidRDefault="00DC1353" w:rsidP="00DC1353">
      <w:pPr>
        <w:pStyle w:val="ListParagraph"/>
        <w:numPr>
          <w:ilvl w:val="0"/>
          <w:numId w:val="20"/>
        </w:numPr>
        <w:bidi w:val="0"/>
        <w:spacing w:line="360" w:lineRule="auto"/>
        <w:ind w:left="476" w:hanging="420"/>
        <w:jc w:val="both"/>
        <w:rPr>
          <w:rStyle w:val="fontstyle01"/>
          <w:rFonts w:asciiTheme="majorBidi" w:hAnsiTheme="majorBidi" w:cstheme="majorBidi"/>
          <w:color w:val="000000" w:themeColor="text1"/>
          <w:spacing w:val="-2"/>
          <w:sz w:val="28"/>
          <w:szCs w:val="28"/>
        </w:rPr>
      </w:pPr>
      <w:r w:rsidRPr="006C5379">
        <w:rPr>
          <w:rStyle w:val="fontstyle01"/>
          <w:rFonts w:asciiTheme="majorBidi" w:hAnsiTheme="majorBidi" w:cstheme="majorBidi"/>
          <w:color w:val="000000" w:themeColor="text1"/>
          <w:spacing w:val="-2"/>
          <w:sz w:val="28"/>
          <w:szCs w:val="28"/>
        </w:rPr>
        <w:t xml:space="preserve">If the (ESAL) falls within the range of 50 to 110, and the (CBR) value </w:t>
      </w:r>
      <w:r w:rsidRPr="006C5379">
        <w:rPr>
          <w:rStyle w:val="fontstyle01"/>
          <w:rFonts w:asciiTheme="majorBidi" w:hAnsiTheme="majorBidi" w:cstheme="majorBidi"/>
          <w:color w:val="000000" w:themeColor="text1"/>
          <w:spacing w:val="-2"/>
          <w:sz w:val="28"/>
          <w:szCs w:val="28"/>
        </w:rPr>
        <w:br/>
        <w:t>surpasses 10, the preference will be given to the flexible pavement.</w:t>
      </w:r>
    </w:p>
    <w:p w:rsidR="00185628" w:rsidRPr="006C5379" w:rsidRDefault="00185628" w:rsidP="00185628">
      <w:pPr>
        <w:pStyle w:val="ListParagraph"/>
        <w:bidi w:val="0"/>
        <w:spacing w:line="360" w:lineRule="auto"/>
        <w:ind w:left="476"/>
        <w:jc w:val="both"/>
        <w:rPr>
          <w:rStyle w:val="fontstyle01"/>
          <w:rFonts w:asciiTheme="majorBidi" w:hAnsiTheme="majorBidi" w:cstheme="majorBidi"/>
          <w:color w:val="000000" w:themeColor="text1"/>
          <w:spacing w:val="-2"/>
          <w:sz w:val="12"/>
          <w:szCs w:val="12"/>
        </w:rPr>
      </w:pPr>
    </w:p>
    <w:p w:rsidR="001B7AAD" w:rsidRPr="006C5379" w:rsidRDefault="008F18DC" w:rsidP="008F18DC">
      <w:pPr>
        <w:pStyle w:val="ListParagraph"/>
        <w:bidi w:val="0"/>
        <w:spacing w:line="360" w:lineRule="auto"/>
        <w:ind w:left="420"/>
        <w:jc w:val="both"/>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The a</w:t>
      </w:r>
      <w:r w:rsidR="001B7AAD" w:rsidRPr="006C5379">
        <w:rPr>
          <w:rStyle w:val="fontstyle01"/>
          <w:rFonts w:asciiTheme="majorBidi" w:hAnsiTheme="majorBidi" w:cstheme="majorBidi"/>
          <w:color w:val="000000" w:themeColor="text1"/>
          <w:sz w:val="28"/>
          <w:szCs w:val="28"/>
        </w:rPr>
        <w:t>uthors recommended the following:</w:t>
      </w:r>
    </w:p>
    <w:p w:rsidR="001B7AAD" w:rsidRPr="006C5379" w:rsidRDefault="001B7AAD" w:rsidP="004A43ED">
      <w:pPr>
        <w:pStyle w:val="ListParagraph"/>
        <w:bidi w:val="0"/>
        <w:spacing w:line="360" w:lineRule="auto"/>
        <w:ind w:left="420"/>
        <w:jc w:val="both"/>
        <w:rPr>
          <w:rStyle w:val="fontstyle01"/>
          <w:rFonts w:asciiTheme="majorBidi" w:hAnsiTheme="majorBidi" w:cstheme="majorBidi"/>
          <w:color w:val="000000" w:themeColor="text1"/>
          <w:sz w:val="16"/>
          <w:szCs w:val="16"/>
        </w:rPr>
      </w:pPr>
    </w:p>
    <w:p w:rsidR="00E11914" w:rsidRPr="006C5379" w:rsidRDefault="00E11914" w:rsidP="004A43ED">
      <w:pPr>
        <w:pStyle w:val="ListParagraph"/>
        <w:numPr>
          <w:ilvl w:val="0"/>
          <w:numId w:val="19"/>
        </w:numPr>
        <w:bidi w:val="0"/>
        <w:spacing w:line="360" w:lineRule="auto"/>
        <w:ind w:left="420" w:hanging="336"/>
        <w:jc w:val="both"/>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When selecting the type of pavement, the authors adv</w:t>
      </w:r>
      <w:r w:rsidR="00D36D92" w:rsidRPr="006C5379">
        <w:rPr>
          <w:rStyle w:val="fontstyle01"/>
          <w:rFonts w:asciiTheme="majorBidi" w:hAnsiTheme="majorBidi" w:cstheme="majorBidi"/>
          <w:color w:val="000000" w:themeColor="text1"/>
          <w:sz w:val="28"/>
          <w:szCs w:val="28"/>
        </w:rPr>
        <w:t xml:space="preserve">ise using values obtained from </w:t>
      </w:r>
      <w:r w:rsidRPr="006C5379">
        <w:rPr>
          <w:rStyle w:val="fontstyle01"/>
          <w:rFonts w:asciiTheme="majorBidi" w:hAnsiTheme="majorBidi" w:cstheme="majorBidi"/>
          <w:color w:val="000000" w:themeColor="text1"/>
          <w:sz w:val="28"/>
          <w:szCs w:val="28"/>
        </w:rPr>
        <w:t xml:space="preserve">this research. </w:t>
      </w:r>
    </w:p>
    <w:p w:rsidR="00E11914" w:rsidRPr="006C5379" w:rsidRDefault="00E11914" w:rsidP="004A43ED">
      <w:pPr>
        <w:pStyle w:val="ListParagraph"/>
        <w:numPr>
          <w:ilvl w:val="0"/>
          <w:numId w:val="19"/>
        </w:numPr>
        <w:bidi w:val="0"/>
        <w:spacing w:line="360" w:lineRule="auto"/>
        <w:ind w:left="420" w:hanging="336"/>
        <w:jc w:val="both"/>
        <w:rPr>
          <w:rStyle w:val="fontstyle01"/>
          <w:rFonts w:asciiTheme="majorBidi" w:hAnsiTheme="majorBidi" w:cstheme="majorBidi"/>
          <w:color w:val="000000" w:themeColor="text1"/>
          <w:sz w:val="28"/>
          <w:szCs w:val="28"/>
        </w:rPr>
      </w:pPr>
      <w:r w:rsidRPr="006C5379">
        <w:rPr>
          <w:rStyle w:val="fontstyle01"/>
          <w:rFonts w:asciiTheme="majorBidi" w:hAnsiTheme="majorBidi" w:cstheme="majorBidi"/>
          <w:color w:val="000000" w:themeColor="text1"/>
          <w:sz w:val="28"/>
          <w:szCs w:val="28"/>
        </w:rPr>
        <w:t xml:space="preserve">The environmental impact of the project may be included in the LCC study </w:t>
      </w:r>
      <w:r w:rsidR="00D36D92" w:rsidRPr="006C5379">
        <w:rPr>
          <w:rStyle w:val="fontstyle01"/>
          <w:rFonts w:asciiTheme="majorBidi" w:hAnsiTheme="majorBidi" w:cstheme="majorBidi"/>
          <w:color w:val="000000" w:themeColor="text1"/>
          <w:sz w:val="28"/>
          <w:szCs w:val="28"/>
        </w:rPr>
        <w:br/>
      </w:r>
      <w:r w:rsidRPr="006C5379">
        <w:rPr>
          <w:rStyle w:val="fontstyle01"/>
          <w:rFonts w:asciiTheme="majorBidi" w:hAnsiTheme="majorBidi" w:cstheme="majorBidi"/>
          <w:color w:val="000000" w:themeColor="text1"/>
          <w:sz w:val="28"/>
          <w:szCs w:val="28"/>
        </w:rPr>
        <w:t>at each stage.</w:t>
      </w:r>
    </w:p>
    <w:p w:rsidR="00D36D92" w:rsidRPr="006C5379" w:rsidRDefault="00E11914" w:rsidP="004A43ED">
      <w:pPr>
        <w:pStyle w:val="ListParagraph"/>
        <w:numPr>
          <w:ilvl w:val="0"/>
          <w:numId w:val="19"/>
        </w:numPr>
        <w:bidi w:val="0"/>
        <w:spacing w:line="360" w:lineRule="auto"/>
        <w:ind w:left="420" w:hanging="336"/>
        <w:jc w:val="both"/>
        <w:rPr>
          <w:rFonts w:asciiTheme="majorBidi" w:hAnsiTheme="majorBidi" w:cstheme="majorBidi"/>
          <w:color w:val="000000" w:themeColor="text1"/>
          <w:spacing w:val="-6"/>
          <w:sz w:val="24"/>
          <w:szCs w:val="24"/>
        </w:rPr>
      </w:pPr>
      <w:r w:rsidRPr="006C5379">
        <w:rPr>
          <w:rStyle w:val="fontstyle01"/>
          <w:rFonts w:asciiTheme="majorBidi" w:hAnsiTheme="majorBidi" w:cstheme="majorBidi"/>
          <w:color w:val="000000" w:themeColor="text1"/>
          <w:spacing w:val="-6"/>
          <w:sz w:val="28"/>
          <w:szCs w:val="28"/>
        </w:rPr>
        <w:t xml:space="preserve">When comparing various pavement types, composite pavement may be taken </w:t>
      </w:r>
      <w:r w:rsidRPr="006C5379">
        <w:rPr>
          <w:rStyle w:val="fontstyle01"/>
          <w:rFonts w:asciiTheme="majorBidi" w:hAnsiTheme="majorBidi" w:cstheme="majorBidi"/>
          <w:color w:val="000000" w:themeColor="text1"/>
          <w:spacing w:val="-6"/>
          <w:sz w:val="28"/>
          <w:szCs w:val="28"/>
        </w:rPr>
        <w:br/>
        <w:t>into consideration.</w:t>
      </w:r>
    </w:p>
    <w:p w:rsidR="002F264B" w:rsidRPr="006C5379" w:rsidRDefault="002F264B" w:rsidP="00F001EE">
      <w:pPr>
        <w:pStyle w:val="Heading1"/>
        <w:numPr>
          <w:ilvl w:val="0"/>
          <w:numId w:val="0"/>
        </w:numPr>
        <w:ind w:left="308" w:hanging="294"/>
      </w:pPr>
      <w:bookmarkStart w:id="0" w:name="_Toc142089201"/>
      <w:bookmarkStart w:id="1" w:name="_Toc147414791"/>
      <w:bookmarkStart w:id="2" w:name="_Toc147415325"/>
      <w:bookmarkStart w:id="3" w:name="_Toc147415688"/>
      <w:bookmarkStart w:id="4" w:name="_Toc147415905"/>
      <w:r w:rsidRPr="006C5379">
        <w:lastRenderedPageBreak/>
        <w:t>ACKNOWLEDGMENT</w:t>
      </w:r>
      <w:bookmarkEnd w:id="0"/>
      <w:bookmarkEnd w:id="1"/>
      <w:bookmarkEnd w:id="2"/>
      <w:bookmarkEnd w:id="3"/>
      <w:bookmarkEnd w:id="4"/>
    </w:p>
    <w:p w:rsidR="00217D21" w:rsidRPr="006C5379" w:rsidRDefault="00217D21" w:rsidP="00217D21">
      <w:pPr>
        <w:bidi w:val="0"/>
        <w:spacing w:line="360" w:lineRule="auto"/>
        <w:ind w:firstLine="426"/>
        <w:jc w:val="lowKashida"/>
        <w:rPr>
          <w:rFonts w:asciiTheme="majorBidi" w:hAnsiTheme="majorBidi" w:cstheme="majorBidi"/>
          <w:b/>
          <w:bCs/>
          <w:color w:val="000000" w:themeColor="text1"/>
          <w:sz w:val="28"/>
          <w:szCs w:val="28"/>
          <w:rtl/>
        </w:rPr>
      </w:pPr>
      <w:r w:rsidRPr="006C5379">
        <w:rPr>
          <w:rFonts w:asciiTheme="majorBidi" w:hAnsiTheme="majorBidi" w:cstheme="majorBidi"/>
          <w:color w:val="000000" w:themeColor="text1"/>
          <w:sz w:val="28"/>
          <w:szCs w:val="28"/>
        </w:rPr>
        <w:t>Thanks are due to the Roads Laboratory and the Library of the Faculty of Engineering in Shubra for their support and valuable resources. It highlights the library's wide range of materials, its conducive study environment, and the dedication of its staff. T</w:t>
      </w:r>
      <w:bookmarkStart w:id="5" w:name="_GoBack"/>
      <w:bookmarkEnd w:id="5"/>
      <w:r w:rsidRPr="006C5379">
        <w:rPr>
          <w:rFonts w:asciiTheme="majorBidi" w:hAnsiTheme="majorBidi" w:cstheme="majorBidi"/>
          <w:color w:val="000000" w:themeColor="text1"/>
          <w:sz w:val="28"/>
          <w:szCs w:val="28"/>
        </w:rPr>
        <w:t>he author also extends his thanks to the college for providing access to this rich library of resources.</w:t>
      </w:r>
    </w:p>
    <w:p w:rsidR="001B7AAD" w:rsidRPr="006C5379" w:rsidRDefault="007C4C2C" w:rsidP="00F001EE">
      <w:pPr>
        <w:pStyle w:val="Heading1"/>
        <w:numPr>
          <w:ilvl w:val="0"/>
          <w:numId w:val="0"/>
        </w:numPr>
        <w:ind w:left="308" w:hanging="294"/>
        <w:rPr>
          <w:rFonts w:eastAsiaTheme="minorHAnsi"/>
        </w:rPr>
      </w:pPr>
      <w:r w:rsidRPr="006C5379">
        <w:t xml:space="preserve">REFERENCES </w:t>
      </w:r>
    </w:p>
    <w:p w:rsidR="00AB2FAC" w:rsidRPr="006C5379" w:rsidRDefault="00163304" w:rsidP="00AB2FAC">
      <w:pPr>
        <w:pStyle w:val="EndNoteBibliography"/>
        <w:bidi w:val="0"/>
        <w:spacing w:after="0"/>
        <w:ind w:left="720" w:hanging="720"/>
        <w:rPr>
          <w:color w:val="000000" w:themeColor="text1"/>
        </w:rPr>
      </w:pP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ADDIN EN.REFLIST </w:instrText>
      </w:r>
      <w:r w:rsidRPr="006C5379">
        <w:rPr>
          <w:rFonts w:asciiTheme="majorBidi" w:hAnsiTheme="majorBidi" w:cstheme="majorBidi"/>
          <w:color w:val="000000" w:themeColor="text1"/>
          <w:sz w:val="28"/>
          <w:szCs w:val="28"/>
        </w:rPr>
        <w:fldChar w:fldCharType="separate"/>
      </w:r>
      <w:r w:rsidR="00AB2FAC" w:rsidRPr="006C5379">
        <w:rPr>
          <w:color w:val="000000" w:themeColor="text1"/>
        </w:rPr>
        <w:t>[1]</w:t>
      </w:r>
      <w:r w:rsidR="00AB2FAC" w:rsidRPr="006C5379">
        <w:rPr>
          <w:color w:val="000000" w:themeColor="text1"/>
        </w:rPr>
        <w:tab/>
        <w:t>M. Arifuzzaman Bhuyan, "Evaluation of flexible and rigid pavements construction in Bangladesh," 2009.</w:t>
      </w:r>
    </w:p>
    <w:p w:rsidR="00AB2FAC" w:rsidRPr="006C5379" w:rsidRDefault="00AB2FAC" w:rsidP="00AB2FAC">
      <w:pPr>
        <w:pStyle w:val="EndNoteBibliography"/>
        <w:bidi w:val="0"/>
        <w:ind w:left="720" w:hanging="720"/>
        <w:rPr>
          <w:color w:val="000000" w:themeColor="text1"/>
        </w:rPr>
      </w:pPr>
      <w:r w:rsidRPr="006C5379">
        <w:rPr>
          <w:color w:val="000000" w:themeColor="text1"/>
        </w:rPr>
        <w:t>[2]</w:t>
      </w:r>
      <w:r w:rsidRPr="006C5379">
        <w:rPr>
          <w:color w:val="000000" w:themeColor="text1"/>
        </w:rPr>
        <w:tab/>
        <w:t>D. A. Manuka and M. M. Kuleno, "SUITABILITY AND COST-WISE COMPARATIVE ANALYSIS OF RIGID AND FLEXIBLE PAVEMENTS: A REVIEW,"</w:t>
      </w:r>
      <w:r w:rsidRPr="006C5379">
        <w:rPr>
          <w:i/>
          <w:color w:val="000000" w:themeColor="text1"/>
        </w:rPr>
        <w:t xml:space="preserve"> International Journal of Engineering Applied Sciences and Technology, </w:t>
      </w:r>
      <w:r w:rsidRPr="006C5379">
        <w:rPr>
          <w:color w:val="000000" w:themeColor="text1"/>
        </w:rPr>
        <w:t>vol. 09</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2019.</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[3]</w:t>
      </w:r>
      <w:r w:rsidRPr="006C5379">
        <w:rPr>
          <w:color w:val="000000" w:themeColor="text1"/>
        </w:rPr>
        <w:tab/>
        <w:t xml:space="preserve">E. A. M. Taha, K. A. Yousef, and O. Y. A. Ibrahim, "Comparative Design of Rigid and Flexible Pavement," Sudan University of Science and Technology, 2017. </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[4]</w:t>
      </w:r>
      <w:r w:rsidRPr="006C5379">
        <w:rPr>
          <w:color w:val="000000" w:themeColor="text1"/>
        </w:rPr>
        <w:tab/>
        <w:t xml:space="preserve"> I. Skrzypczak, W. Radwański, and T. Pytlowany, "Durability vs technical-the usage properties of road pavements," in </w:t>
      </w:r>
      <w:r w:rsidRPr="006C5379">
        <w:rPr>
          <w:i/>
          <w:color w:val="000000" w:themeColor="text1"/>
        </w:rPr>
        <w:t>E3S web of conferences</w:t>
      </w:r>
      <w:r w:rsidRPr="006C5379">
        <w:rPr>
          <w:color w:val="000000" w:themeColor="text1"/>
        </w:rPr>
        <w:t xml:space="preserve">, 2018, vol. 45: EDP Sciences, p. 00082. </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[5]</w:t>
      </w:r>
      <w:r w:rsidRPr="006C5379">
        <w:rPr>
          <w:color w:val="000000" w:themeColor="text1"/>
        </w:rPr>
        <w:tab/>
        <w:t xml:space="preserve">T. Officials, </w:t>
      </w:r>
      <w:r w:rsidRPr="006C5379">
        <w:rPr>
          <w:i/>
          <w:color w:val="000000" w:themeColor="text1"/>
        </w:rPr>
        <w:t>AASHTO Guide for Design of Pavement Structures, 1993</w:t>
      </w:r>
      <w:r w:rsidRPr="006C5379">
        <w:rPr>
          <w:color w:val="000000" w:themeColor="text1"/>
        </w:rPr>
        <w:t>. Aashto, 1993.</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[6]</w:t>
      </w:r>
      <w:r w:rsidRPr="006C5379">
        <w:rPr>
          <w:color w:val="000000" w:themeColor="text1"/>
        </w:rPr>
        <w:tab/>
        <w:t xml:space="preserve">S. Jain, Y. Joshi, and S. Goliya, "Design of rigid and flexible pavements by various methods &amp; their cost analysis of each method," </w:t>
      </w:r>
      <w:r w:rsidRPr="006C5379">
        <w:rPr>
          <w:i/>
          <w:color w:val="000000" w:themeColor="text1"/>
        </w:rPr>
        <w:t xml:space="preserve">International Journal of Engineering Research and Applications, </w:t>
      </w:r>
      <w:r w:rsidRPr="006C5379">
        <w:rPr>
          <w:color w:val="000000" w:themeColor="text1"/>
        </w:rPr>
        <w:t>vol. 3, no. 5, pp. 119-123, 2013.</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[7]</w:t>
      </w:r>
      <w:r w:rsidRPr="006C5379">
        <w:rPr>
          <w:color w:val="000000" w:themeColor="text1"/>
        </w:rPr>
        <w:tab/>
        <w:t xml:space="preserve">S. A. Taher, S. Alyousify, and H. J. A. Hassan, "Comparative study of using flexible and rigid pavements for roads: A review study," </w:t>
      </w:r>
      <w:r w:rsidRPr="006C5379">
        <w:rPr>
          <w:i/>
          <w:color w:val="000000" w:themeColor="text1"/>
        </w:rPr>
        <w:t xml:space="preserve">Journal of Duhok University, </w:t>
      </w:r>
      <w:r w:rsidRPr="006C5379">
        <w:rPr>
          <w:color w:val="000000" w:themeColor="text1"/>
        </w:rPr>
        <w:t>vol. 23, no. 2, pp. 222-234, 2020.</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[8]</w:t>
      </w:r>
      <w:r w:rsidRPr="006C5379">
        <w:rPr>
          <w:color w:val="000000" w:themeColor="text1"/>
        </w:rPr>
        <w:tab/>
        <w:t xml:space="preserve">M. Pourgholamali, S. Labi, and K. C. Sinha, "Multi-objective optimization in highway pavement maintenance and rehabilitation project selection and scheduling: A state-of-the-art review," </w:t>
      </w:r>
      <w:r w:rsidRPr="006C5379">
        <w:rPr>
          <w:i/>
          <w:color w:val="000000" w:themeColor="text1"/>
        </w:rPr>
        <w:t xml:space="preserve">Journal of Road Engineering, </w:t>
      </w:r>
      <w:r w:rsidRPr="006C5379">
        <w:rPr>
          <w:color w:val="000000" w:themeColor="text1"/>
        </w:rPr>
        <w:t>2023.</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[9]</w:t>
      </w:r>
      <w:r w:rsidRPr="006C5379">
        <w:rPr>
          <w:color w:val="000000" w:themeColor="text1"/>
        </w:rPr>
        <w:tab/>
        <w:t xml:space="preserve">J. Tong, T. Ma, K. Shen, H. Zhang, and S. Wu, "A criterion of asphalt pavement rutting based on the thermal-visco-elastic-plastic model," </w:t>
      </w:r>
      <w:r w:rsidRPr="006C5379">
        <w:rPr>
          <w:i/>
          <w:color w:val="000000" w:themeColor="text1"/>
        </w:rPr>
        <w:t xml:space="preserve">International Journal of Pavement Engineering, </w:t>
      </w:r>
      <w:r w:rsidRPr="006C5379">
        <w:rPr>
          <w:color w:val="000000" w:themeColor="text1"/>
        </w:rPr>
        <w:t>vol. 23, no. 4, pp. 1134-1144, 2022.</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[10]</w:t>
      </w:r>
      <w:r w:rsidRPr="006C5379">
        <w:rPr>
          <w:color w:val="000000" w:themeColor="text1"/>
        </w:rPr>
        <w:tab/>
        <w:t xml:space="preserve">M. V. Mohod and K. Kadam, "A comparative study on rigid and flexible pavement: A review," </w:t>
      </w:r>
      <w:r w:rsidRPr="006C5379">
        <w:rPr>
          <w:i/>
          <w:color w:val="000000" w:themeColor="text1"/>
        </w:rPr>
        <w:t xml:space="preserve">IOSR Journal of Mechanical and Civil Engineering (IOSR-JMCE), </w:t>
      </w:r>
      <w:r w:rsidRPr="006C5379">
        <w:rPr>
          <w:color w:val="000000" w:themeColor="text1"/>
        </w:rPr>
        <w:t>vol. 13, no. 3, pp. 84-88, 2016.</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[11]</w:t>
      </w:r>
      <w:r w:rsidRPr="006C5379">
        <w:rPr>
          <w:color w:val="000000" w:themeColor="text1"/>
        </w:rPr>
        <w:tab/>
        <w:t xml:space="preserve">A. Yavuz, "A Relative Assessment of the Life-Cycle Costs of Rigid and Flexible Pavement Coatings in Turkey," </w:t>
      </w:r>
      <w:r w:rsidRPr="006C5379">
        <w:rPr>
          <w:i/>
          <w:color w:val="000000" w:themeColor="text1"/>
        </w:rPr>
        <w:t xml:space="preserve">Avrupa Bilim ve Teknoloji Dergisi, </w:t>
      </w:r>
      <w:r w:rsidRPr="006C5379">
        <w:rPr>
          <w:color w:val="000000" w:themeColor="text1"/>
        </w:rPr>
        <w:t>no. 18, pp. 918-926, 2020.</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[12]</w:t>
      </w:r>
      <w:r w:rsidRPr="006C5379">
        <w:rPr>
          <w:color w:val="000000" w:themeColor="text1"/>
        </w:rPr>
        <w:tab/>
        <w:t xml:space="preserve">A. Nautiyal and S. Sharma, "Condition Based Maintenance Planning of low volume rural roads using GIS," </w:t>
      </w:r>
      <w:r w:rsidRPr="006C5379">
        <w:rPr>
          <w:i/>
          <w:color w:val="000000" w:themeColor="text1"/>
        </w:rPr>
        <w:t xml:space="preserve">Journal of Cleaner Production, </w:t>
      </w:r>
      <w:r w:rsidRPr="006C5379">
        <w:rPr>
          <w:color w:val="000000" w:themeColor="text1"/>
        </w:rPr>
        <w:t>vol. 312, p. 127649, 2021.</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lastRenderedPageBreak/>
        <w:t>[13]</w:t>
      </w:r>
      <w:r w:rsidRPr="006C5379">
        <w:rPr>
          <w:color w:val="000000" w:themeColor="text1"/>
        </w:rPr>
        <w:tab/>
        <w:t xml:space="preserve"> A. Kristowski, B. Grzyl, M. Kurpińska, and M. Pszczoł, "The rigid and flexible road pavements in terms of life cycle costs," in </w:t>
      </w:r>
      <w:r w:rsidRPr="006C5379">
        <w:rPr>
          <w:i/>
          <w:color w:val="000000" w:themeColor="text1"/>
        </w:rPr>
        <w:t>Creative Construction Conference 2018</w:t>
      </w:r>
      <w:r w:rsidRPr="006C5379">
        <w:rPr>
          <w:color w:val="000000" w:themeColor="text1"/>
        </w:rPr>
        <w:t xml:space="preserve">, 2018: Budapest University of Technology and Economics, pp. 226-233. </w:t>
      </w:r>
    </w:p>
    <w:p w:rsidR="00AB2FAC" w:rsidRPr="006C5379" w:rsidRDefault="00AB2FAC" w:rsidP="00AB2FAC">
      <w:pPr>
        <w:pStyle w:val="EndNoteBibliography"/>
        <w:bidi w:val="0"/>
        <w:spacing w:after="0"/>
        <w:ind w:left="720" w:hanging="720"/>
        <w:rPr>
          <w:color w:val="000000" w:themeColor="text1"/>
        </w:rPr>
      </w:pPr>
      <w:r w:rsidRPr="006C5379">
        <w:rPr>
          <w:color w:val="000000" w:themeColor="text1"/>
        </w:rPr>
        <w:t>[14]</w:t>
      </w:r>
      <w:r w:rsidRPr="006C5379">
        <w:rPr>
          <w:color w:val="000000" w:themeColor="text1"/>
        </w:rPr>
        <w:tab/>
        <w:t xml:space="preserve">O. F. Hamim, S. S. Aninda, M. S. Hoque, and M. Hadiuzzaman, "Suitability of pavement type for developing countries from an economic perspective using life cycle cost analysis," </w:t>
      </w:r>
      <w:r w:rsidRPr="006C5379">
        <w:rPr>
          <w:i/>
          <w:color w:val="000000" w:themeColor="text1"/>
        </w:rPr>
        <w:t xml:space="preserve">International Journal of Pavement Research and Technology, </w:t>
      </w:r>
      <w:r w:rsidRPr="006C5379">
        <w:rPr>
          <w:color w:val="000000" w:themeColor="text1"/>
        </w:rPr>
        <w:t>vol. 14, pp. 259-266, 2021.</w:t>
      </w:r>
    </w:p>
    <w:p w:rsidR="00AB2FAC" w:rsidRPr="006C5379" w:rsidRDefault="00AB2FAC" w:rsidP="00AB2FAC">
      <w:pPr>
        <w:pStyle w:val="EndNoteBibliography"/>
        <w:bidi w:val="0"/>
        <w:ind w:left="720" w:hanging="720"/>
        <w:rPr>
          <w:color w:val="000000" w:themeColor="text1"/>
        </w:rPr>
      </w:pPr>
      <w:r w:rsidRPr="006C5379">
        <w:rPr>
          <w:color w:val="000000" w:themeColor="text1"/>
        </w:rPr>
        <w:t>[15]</w:t>
      </w:r>
      <w:r w:rsidRPr="006C5379">
        <w:rPr>
          <w:color w:val="000000" w:themeColor="text1"/>
        </w:rPr>
        <w:tab/>
        <w:t>S. Burningham and N. Stankevich, "Why road maintenance is important and how to get it done," 2005.</w:t>
      </w:r>
    </w:p>
    <w:p w:rsidR="00CB57BF" w:rsidRPr="006C5379" w:rsidRDefault="00163304" w:rsidP="00AB2FAC">
      <w:pPr>
        <w:pStyle w:val="EndNoteBibliography"/>
        <w:bidi w:val="0"/>
        <w:ind w:left="720" w:hanging="720"/>
        <w:rPr>
          <w:rFonts w:asciiTheme="majorBidi" w:hAnsiTheme="majorBidi" w:cstheme="majorBidi"/>
          <w:color w:val="000000" w:themeColor="text1"/>
          <w:sz w:val="28"/>
          <w:szCs w:val="28"/>
          <w:rtl/>
          <w:lang w:bidi="ar-EG"/>
        </w:rPr>
      </w:pPr>
      <w:r w:rsidRPr="006C5379">
        <w:rPr>
          <w:rFonts w:asciiTheme="majorBidi" w:hAnsiTheme="majorBidi" w:cstheme="majorBidi"/>
          <w:color w:val="000000" w:themeColor="text1"/>
          <w:sz w:val="28"/>
          <w:szCs w:val="28"/>
        </w:rPr>
        <w:fldChar w:fldCharType="end"/>
      </w:r>
      <w:r w:rsidR="002F6A5C" w:rsidRPr="006C5379">
        <w:rPr>
          <w:rFonts w:asciiTheme="majorBidi" w:hAnsiTheme="majorBidi" w:cstheme="majorBidi" w:hint="cs"/>
          <w:color w:val="000000" w:themeColor="text1"/>
          <w:szCs w:val="24"/>
          <w:rtl/>
          <w:lang w:bidi="ar-EG"/>
        </w:rPr>
        <w:t>]</w:t>
      </w:r>
      <w:r w:rsidR="002F6A5C" w:rsidRPr="006C5379">
        <w:rPr>
          <w:rFonts w:asciiTheme="majorBidi" w:hAnsiTheme="majorBidi" w:cstheme="majorBidi"/>
          <w:color w:val="000000" w:themeColor="text1"/>
          <w:szCs w:val="24"/>
        </w:rPr>
        <w:t>16</w:t>
      </w:r>
      <w:r w:rsidR="002F6A5C" w:rsidRPr="006C5379">
        <w:rPr>
          <w:rFonts w:asciiTheme="majorBidi" w:hAnsiTheme="majorBidi" w:cstheme="majorBidi" w:hint="cs"/>
          <w:color w:val="000000" w:themeColor="text1"/>
          <w:szCs w:val="24"/>
          <w:rtl/>
          <w:lang w:bidi="ar-EG"/>
        </w:rPr>
        <w:t>[</w:t>
      </w:r>
      <w:r w:rsidR="002F6A5C" w:rsidRPr="006C5379">
        <w:rPr>
          <w:rFonts w:asciiTheme="majorBidi" w:hAnsiTheme="majorBidi" w:cstheme="majorBidi"/>
          <w:color w:val="000000" w:themeColor="text1"/>
          <w:sz w:val="28"/>
          <w:szCs w:val="28"/>
          <w:lang w:bidi="ar-EG"/>
        </w:rPr>
        <w:t xml:space="preserve">    </w:t>
      </w:r>
      <w:r w:rsidR="002F6A5C" w:rsidRPr="006C5379">
        <w:rPr>
          <w:color w:val="000000" w:themeColor="text1"/>
        </w:rPr>
        <w:t xml:space="preserve">Egyptian Code of Practice (ECP), Urban and rural roads, edition 2: </w:t>
      </w:r>
      <w:r w:rsidR="00667065" w:rsidRPr="006C5379">
        <w:rPr>
          <w:color w:val="000000" w:themeColor="text1"/>
        </w:rPr>
        <w:t xml:space="preserve">Structural design of roads </w:t>
      </w:r>
      <w:r w:rsidR="002F6A5C" w:rsidRPr="006C5379">
        <w:rPr>
          <w:color w:val="000000" w:themeColor="text1"/>
        </w:rPr>
        <w:t>(part six). Ministry of Housing, Utilities and Urban Communities. Cairo, Egypt, 2020.</w:t>
      </w:r>
    </w:p>
    <w:p w:rsidR="00CB57BF" w:rsidRPr="006C5379" w:rsidRDefault="00CB57BF">
      <w:pPr>
        <w:bidi w:val="0"/>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br w:type="page"/>
      </w:r>
    </w:p>
    <w:p w:rsidR="00406869" w:rsidRPr="006C5379" w:rsidRDefault="00CB57BF" w:rsidP="00CB57BF">
      <w:pPr>
        <w:bidi w:val="0"/>
        <w:spacing w:line="240" w:lineRule="auto"/>
        <w:jc w:val="center"/>
        <w:rPr>
          <w:rFonts w:asciiTheme="majorBidi" w:hAnsiTheme="majorBidi" w:cstheme="majorBidi"/>
          <w:b/>
          <w:bCs/>
          <w:color w:val="000000" w:themeColor="text1"/>
          <w:sz w:val="28"/>
          <w:szCs w:val="28"/>
        </w:rPr>
      </w:pPr>
      <w:r w:rsidRPr="006C5379">
        <w:rPr>
          <w:rFonts w:asciiTheme="majorBidi" w:hAnsiTheme="majorBidi" w:cstheme="majorBidi"/>
          <w:b/>
          <w:bCs/>
          <w:color w:val="000000" w:themeColor="text1"/>
          <w:sz w:val="28"/>
          <w:szCs w:val="28"/>
        </w:rPr>
        <w:lastRenderedPageBreak/>
        <w:t>Appendix A</w:t>
      </w:r>
    </w:p>
    <w:p w:rsidR="00CB57BF" w:rsidRPr="006C5379" w:rsidRDefault="00CB57BF" w:rsidP="00CB57BF">
      <w:pPr>
        <w:bidi w:val="0"/>
        <w:spacing w:line="240" w:lineRule="auto"/>
        <w:jc w:val="center"/>
        <w:rPr>
          <w:rFonts w:asciiTheme="majorBidi" w:hAnsiTheme="majorBidi" w:cstheme="majorBidi"/>
          <w:b/>
          <w:bCs/>
          <w:color w:val="000000" w:themeColor="text1"/>
          <w:sz w:val="28"/>
          <w:szCs w:val="28"/>
        </w:rPr>
      </w:pPr>
      <w:r w:rsidRPr="006C5379">
        <w:rPr>
          <w:rFonts w:asciiTheme="majorBidi" w:hAnsiTheme="majorBidi" w:cstheme="majorBidi"/>
          <w:b/>
          <w:bCs/>
          <w:color w:val="000000" w:themeColor="text1"/>
          <w:sz w:val="28"/>
          <w:szCs w:val="28"/>
        </w:rPr>
        <w:t>The construction and maintenance cost for flexible pavement</w:t>
      </w:r>
    </w:p>
    <w:p w:rsidR="00CB57BF" w:rsidRPr="006C5379" w:rsidRDefault="00CB57BF" w:rsidP="00CB57BF">
      <w:pPr>
        <w:pStyle w:val="Caption"/>
        <w:keepNext/>
        <w:bidi w:val="0"/>
        <w:spacing w:after="120"/>
        <w:jc w:val="center"/>
        <w:rPr>
          <w:color w:val="000000" w:themeColor="text1"/>
        </w:rPr>
      </w:pPr>
      <w:r w:rsidRPr="006C5379">
        <w:rPr>
          <w:rFonts w:asciiTheme="majorBidi" w:hAnsiTheme="majorBidi" w:cstheme="majorBidi"/>
          <w:color w:val="000000" w:themeColor="text1"/>
          <w:sz w:val="28"/>
          <w:szCs w:val="28"/>
        </w:rPr>
        <w:t xml:space="preserve">TABLE </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SEQ Table \* ARABIC </w:instrText>
      </w:r>
      <w:r w:rsidRPr="006C5379">
        <w:rPr>
          <w:rFonts w:asciiTheme="majorBidi" w:hAnsiTheme="majorBidi" w:cstheme="majorBidi"/>
          <w:color w:val="000000" w:themeColor="text1"/>
          <w:sz w:val="28"/>
          <w:szCs w:val="28"/>
        </w:rPr>
        <w:fldChar w:fldCharType="separate"/>
      </w:r>
      <w:r w:rsidR="00805BF9">
        <w:rPr>
          <w:rFonts w:asciiTheme="majorBidi" w:hAnsiTheme="majorBidi" w:cstheme="majorBidi"/>
          <w:noProof/>
          <w:color w:val="000000" w:themeColor="text1"/>
          <w:sz w:val="28"/>
          <w:szCs w:val="28"/>
        </w:rPr>
        <w:t>2</w:t>
      </w:r>
      <w:r w:rsidRPr="006C5379">
        <w:rPr>
          <w:rFonts w:asciiTheme="majorBidi" w:hAnsiTheme="majorBidi" w:cstheme="majorBidi"/>
          <w:color w:val="000000" w:themeColor="text1"/>
          <w:sz w:val="28"/>
          <w:szCs w:val="28"/>
        </w:rPr>
        <w:fldChar w:fldCharType="end"/>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4"/>
          <w:szCs w:val="24"/>
        </w:rPr>
        <w:t>The construction cost for flexible pavement</w:t>
      </w:r>
    </w:p>
    <w:tbl>
      <w:tblPr>
        <w:tblStyle w:val="TableGrid"/>
        <w:tblpPr w:leftFromText="180" w:rightFromText="180" w:vertAnchor="text" w:horzAnchor="margin" w:tblpXSpec="center" w:tblpY="10"/>
        <w:tblW w:w="10031" w:type="dxa"/>
        <w:tblLayout w:type="fixed"/>
        <w:tblLook w:val="04A0" w:firstRow="1" w:lastRow="0" w:firstColumn="1" w:lastColumn="0" w:noHBand="0" w:noVBand="1"/>
      </w:tblPr>
      <w:tblGrid>
        <w:gridCol w:w="877"/>
        <w:gridCol w:w="1074"/>
        <w:gridCol w:w="1041"/>
        <w:gridCol w:w="812"/>
        <w:gridCol w:w="938"/>
        <w:gridCol w:w="728"/>
        <w:gridCol w:w="1399"/>
        <w:gridCol w:w="894"/>
        <w:gridCol w:w="709"/>
        <w:gridCol w:w="1559"/>
      </w:tblGrid>
      <w:tr w:rsidR="00744AAB" w:rsidRPr="006C5379" w:rsidTr="00253476">
        <w:trPr>
          <w:trHeight w:val="983"/>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Model name</w:t>
            </w:r>
          </w:p>
        </w:tc>
        <w:tc>
          <w:tcPr>
            <w:tcW w:w="1074" w:type="dxa"/>
            <w:vAlign w:val="center"/>
          </w:tcPr>
          <w:p w:rsidR="00CB57BF" w:rsidRPr="006C5379" w:rsidRDefault="00CB57BF" w:rsidP="00CB57BF">
            <w:pPr>
              <w:pStyle w:val="BodyText"/>
              <w:tabs>
                <w:tab w:val="right" w:pos="2723"/>
              </w:tabs>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SN</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proofErr w:type="spellStart"/>
            <w:r w:rsidRPr="006C5379">
              <w:rPr>
                <w:rFonts w:asciiTheme="majorBidi" w:hAnsiTheme="majorBidi" w:cstheme="majorBidi"/>
                <w:color w:val="000000" w:themeColor="text1"/>
                <w:sz w:val="24"/>
                <w:szCs w:val="24"/>
              </w:rPr>
              <w:t>Subbase</w:t>
            </w:r>
            <w:proofErr w:type="spellEnd"/>
          </w:p>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(cm)</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w:t>
            </w:r>
          </w:p>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(m3)</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Base</w:t>
            </w:r>
          </w:p>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(cm)</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w:t>
            </w:r>
          </w:p>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(m3)</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 (m2) MC30</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Binder course</w:t>
            </w:r>
          </w:p>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(cm)</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 (m2)</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 (m2) RC3000</w:t>
            </w:r>
          </w:p>
        </w:tc>
      </w:tr>
      <w:tr w:rsidR="00744AAB" w:rsidRPr="006C5379" w:rsidTr="00253476">
        <w:trPr>
          <w:trHeight w:val="283"/>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A</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 to 7.35</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45</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45</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B</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6.5 to 7</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45</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40</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C</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 to 6.5</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40</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40</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D</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5.5 to 6</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40</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35</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E</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 to 5.5</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35</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F</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4.5 to 5</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G</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 to 4.5</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25</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H</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3.5 to 4</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35</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I</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 to 3.5</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r>
      <w:tr w:rsidR="00744AAB" w:rsidRPr="006C5379" w:rsidTr="00253476">
        <w:trPr>
          <w:trHeight w:val="227"/>
        </w:trPr>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J</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2.79 to 3</w:t>
            </w:r>
          </w:p>
        </w:tc>
        <w:tc>
          <w:tcPr>
            <w:tcW w:w="1041"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812"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93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w:t>
            </w:r>
          </w:p>
        </w:tc>
        <w:tc>
          <w:tcPr>
            <w:tcW w:w="728"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280</w:t>
            </w:r>
          </w:p>
        </w:tc>
        <w:tc>
          <w:tcPr>
            <w:tcW w:w="139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89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165</w:t>
            </w:r>
          </w:p>
        </w:tc>
        <w:tc>
          <w:tcPr>
            <w:tcW w:w="1559" w:type="dxa"/>
            <w:vAlign w:val="center"/>
          </w:tcPr>
          <w:p w:rsidR="00CB57BF" w:rsidRPr="006C5379" w:rsidRDefault="00CB57BF" w:rsidP="00CB57BF">
            <w:pPr>
              <w:keepNex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20</w:t>
            </w:r>
          </w:p>
        </w:tc>
      </w:tr>
    </w:tbl>
    <w:p w:rsidR="00CB57BF" w:rsidRPr="006C5379" w:rsidRDefault="00CB57BF" w:rsidP="00CB57BF">
      <w:pPr>
        <w:bidi w:val="0"/>
        <w:spacing w:after="0" w:line="360" w:lineRule="auto"/>
        <w:ind w:firstLine="425"/>
        <w:jc w:val="lowKashida"/>
        <w:rPr>
          <w:rFonts w:asciiTheme="majorBidi" w:hAnsiTheme="majorBidi" w:cstheme="majorBidi"/>
          <w:color w:val="000000" w:themeColor="text1"/>
          <w:sz w:val="2"/>
          <w:szCs w:val="2"/>
        </w:rPr>
      </w:pPr>
    </w:p>
    <w:p w:rsidR="00CB57BF" w:rsidRPr="006C5379" w:rsidRDefault="00CB57BF" w:rsidP="00CB57BF">
      <w:pPr>
        <w:bidi w:val="0"/>
        <w:spacing w:after="0" w:line="360" w:lineRule="auto"/>
        <w:ind w:firstLine="425"/>
        <w:jc w:val="lowKashida"/>
        <w:rPr>
          <w:rFonts w:asciiTheme="majorBidi" w:hAnsiTheme="majorBidi" w:cstheme="majorBidi"/>
          <w:color w:val="000000" w:themeColor="text1"/>
          <w:sz w:val="2"/>
          <w:szCs w:val="2"/>
        </w:rPr>
      </w:pPr>
    </w:p>
    <w:p w:rsidR="00CB57BF" w:rsidRPr="006C5379" w:rsidRDefault="00CB57BF" w:rsidP="00CB57BF">
      <w:pPr>
        <w:pStyle w:val="Caption"/>
        <w:keepNext/>
        <w:bidi w:val="0"/>
        <w:spacing w:after="120"/>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8"/>
          <w:szCs w:val="28"/>
        </w:rPr>
        <w:t xml:space="preserve">TABLE </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SEQ Table \* ARABIC </w:instrText>
      </w:r>
      <w:r w:rsidRPr="006C5379">
        <w:rPr>
          <w:rFonts w:asciiTheme="majorBidi" w:hAnsiTheme="majorBidi" w:cstheme="majorBidi"/>
          <w:color w:val="000000" w:themeColor="text1"/>
          <w:sz w:val="28"/>
          <w:szCs w:val="28"/>
        </w:rPr>
        <w:fldChar w:fldCharType="separate"/>
      </w:r>
      <w:r w:rsidR="00805BF9">
        <w:rPr>
          <w:rFonts w:asciiTheme="majorBidi" w:hAnsiTheme="majorBidi" w:cstheme="majorBidi"/>
          <w:noProof/>
          <w:color w:val="000000" w:themeColor="text1"/>
          <w:sz w:val="28"/>
          <w:szCs w:val="28"/>
        </w:rPr>
        <w:t>3</w:t>
      </w:r>
      <w:r w:rsidRPr="006C5379">
        <w:rPr>
          <w:rFonts w:asciiTheme="majorBidi" w:hAnsiTheme="majorBidi" w:cstheme="majorBidi"/>
          <w:color w:val="000000" w:themeColor="text1"/>
          <w:sz w:val="28"/>
          <w:szCs w:val="28"/>
        </w:rPr>
        <w:fldChar w:fldCharType="end"/>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4"/>
          <w:szCs w:val="24"/>
        </w:rPr>
        <w:t>The construction cost for flexible pavement ( Cont.)</w:t>
      </w:r>
    </w:p>
    <w:tbl>
      <w:tblPr>
        <w:tblStyle w:val="TableGrid"/>
        <w:tblpPr w:leftFromText="180" w:rightFromText="180" w:vertAnchor="text" w:horzAnchor="margin" w:tblpXSpec="center" w:tblpY="148"/>
        <w:tblW w:w="10031" w:type="dxa"/>
        <w:tblLayout w:type="fixed"/>
        <w:tblLook w:val="04A0" w:firstRow="1" w:lastRow="0" w:firstColumn="1" w:lastColumn="0" w:noHBand="0" w:noVBand="1"/>
      </w:tblPr>
      <w:tblGrid>
        <w:gridCol w:w="877"/>
        <w:gridCol w:w="1074"/>
        <w:gridCol w:w="1559"/>
        <w:gridCol w:w="709"/>
        <w:gridCol w:w="1134"/>
        <w:gridCol w:w="1134"/>
        <w:gridCol w:w="709"/>
        <w:gridCol w:w="1559"/>
        <w:gridCol w:w="1276"/>
      </w:tblGrid>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Model name</w:t>
            </w:r>
          </w:p>
        </w:tc>
        <w:tc>
          <w:tcPr>
            <w:tcW w:w="1074" w:type="dxa"/>
            <w:vAlign w:val="center"/>
          </w:tcPr>
          <w:p w:rsidR="00CB57BF" w:rsidRPr="006C5379" w:rsidRDefault="00CB57BF" w:rsidP="00CB57BF">
            <w:pPr>
              <w:pStyle w:val="BodyText"/>
              <w:tabs>
                <w:tab w:val="right" w:pos="2723"/>
              </w:tabs>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SN</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Wearing course</w:t>
            </w:r>
          </w:p>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(cm)</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 (m2)</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 (m2) RC3000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Wearing course02(cm)</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 (m2)</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Assumed length(m)</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Assumed width(m)</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A</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 to 7.35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180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22</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B</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6.5 to 7</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180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22</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C</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 to 6.5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22</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190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D</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5.5 to 6</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22</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190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E</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 to 5.5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22</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190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F</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4.5 to 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190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G</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 to 4.5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190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H</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3.5 to 4</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180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I</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 to 3.5</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180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253476">
        <w:tc>
          <w:tcPr>
            <w:tcW w:w="877" w:type="dxa"/>
            <w:vAlign w:val="center"/>
          </w:tcPr>
          <w:p w:rsidR="00CB57BF" w:rsidRPr="006C5379" w:rsidRDefault="00CB57BF" w:rsidP="00CB57BF">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J</w:t>
            </w:r>
          </w:p>
        </w:tc>
        <w:tc>
          <w:tcPr>
            <w:tcW w:w="1074" w:type="dxa"/>
            <w:vAlign w:val="center"/>
          </w:tcPr>
          <w:p w:rsidR="00CB57BF" w:rsidRPr="006C5379" w:rsidRDefault="00CB57BF" w:rsidP="00CB57BF">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2.79 to 3</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210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134"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70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59"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276" w:type="dxa"/>
            <w:vAlign w:val="center"/>
          </w:tcPr>
          <w:p w:rsidR="00CB57BF" w:rsidRPr="006C5379" w:rsidRDefault="00CB57BF" w:rsidP="00CB57BF">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bl>
    <w:p w:rsidR="00CB57BF" w:rsidRPr="006C5379" w:rsidRDefault="00CB57BF" w:rsidP="00CB57BF">
      <w:pPr>
        <w:pStyle w:val="Caption"/>
        <w:keepNext/>
        <w:bidi w:val="0"/>
        <w:spacing w:after="0"/>
        <w:jc w:val="center"/>
        <w:rPr>
          <w:rFonts w:asciiTheme="majorBidi" w:hAnsiTheme="majorBidi" w:cstheme="majorBidi"/>
          <w:color w:val="000000" w:themeColor="text1"/>
          <w:sz w:val="28"/>
          <w:szCs w:val="28"/>
        </w:rPr>
      </w:pPr>
    </w:p>
    <w:p w:rsidR="00CB57BF" w:rsidRPr="006C5379" w:rsidRDefault="00CB57BF">
      <w:pPr>
        <w:bidi w:val="0"/>
        <w:rPr>
          <w:rFonts w:asciiTheme="majorBidi" w:hAnsiTheme="majorBidi" w:cstheme="majorBidi"/>
          <w:b/>
          <w:bCs/>
          <w:color w:val="000000" w:themeColor="text1"/>
          <w:sz w:val="28"/>
          <w:szCs w:val="28"/>
        </w:rPr>
      </w:pPr>
      <w:r w:rsidRPr="006C5379">
        <w:rPr>
          <w:rFonts w:asciiTheme="majorBidi" w:hAnsiTheme="majorBidi" w:cstheme="majorBidi"/>
          <w:color w:val="000000" w:themeColor="text1"/>
          <w:sz w:val="28"/>
          <w:szCs w:val="28"/>
        </w:rPr>
        <w:br w:type="page"/>
      </w:r>
    </w:p>
    <w:p w:rsidR="00CB57BF" w:rsidRPr="006C5379" w:rsidRDefault="00CB57BF" w:rsidP="00253476">
      <w:pPr>
        <w:pStyle w:val="Caption"/>
        <w:keepNext/>
        <w:bidi w:val="0"/>
        <w:spacing w:after="0" w:line="240" w:lineRule="exact"/>
        <w:jc w:val="center"/>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lastRenderedPageBreak/>
        <w:t xml:space="preserve">TABLE </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SEQ Table \* ARABIC </w:instrText>
      </w:r>
      <w:r w:rsidRPr="006C5379">
        <w:rPr>
          <w:rFonts w:asciiTheme="majorBidi" w:hAnsiTheme="majorBidi" w:cstheme="majorBidi"/>
          <w:color w:val="000000" w:themeColor="text1"/>
          <w:sz w:val="28"/>
          <w:szCs w:val="28"/>
        </w:rPr>
        <w:fldChar w:fldCharType="separate"/>
      </w:r>
      <w:r w:rsidR="00805BF9">
        <w:rPr>
          <w:rFonts w:asciiTheme="majorBidi" w:hAnsiTheme="majorBidi" w:cstheme="majorBidi"/>
          <w:noProof/>
          <w:color w:val="000000" w:themeColor="text1"/>
          <w:sz w:val="28"/>
          <w:szCs w:val="28"/>
        </w:rPr>
        <w:t>4</w:t>
      </w:r>
      <w:r w:rsidRPr="006C5379">
        <w:rPr>
          <w:rFonts w:asciiTheme="majorBidi" w:hAnsiTheme="majorBidi" w:cstheme="majorBidi"/>
          <w:color w:val="000000" w:themeColor="text1"/>
          <w:sz w:val="28"/>
          <w:szCs w:val="28"/>
        </w:rPr>
        <w:fldChar w:fldCharType="end"/>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8"/>
          <w:szCs w:val="28"/>
        </w:rPr>
        <w:t>The construction cost for flexible pavement ( Cont.)</w:t>
      </w:r>
    </w:p>
    <w:tbl>
      <w:tblPr>
        <w:tblStyle w:val="TableGrid"/>
        <w:tblpPr w:leftFromText="180" w:rightFromText="180" w:vertAnchor="text" w:horzAnchor="margin" w:tblpXSpec="center" w:tblpY="115"/>
        <w:tblW w:w="10033" w:type="dxa"/>
        <w:tblLayout w:type="fixed"/>
        <w:tblLook w:val="04A0" w:firstRow="1" w:lastRow="0" w:firstColumn="1" w:lastColumn="0" w:noHBand="0" w:noVBand="1"/>
      </w:tblPr>
      <w:tblGrid>
        <w:gridCol w:w="877"/>
        <w:gridCol w:w="1401"/>
        <w:gridCol w:w="1512"/>
        <w:gridCol w:w="1526"/>
        <w:gridCol w:w="1567"/>
        <w:gridCol w:w="1589"/>
        <w:gridCol w:w="1561"/>
      </w:tblGrid>
      <w:tr w:rsidR="00744AAB" w:rsidRPr="006C5379" w:rsidTr="00253476">
        <w:trPr>
          <w:trHeight w:val="909"/>
        </w:trPr>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Model name</w:t>
            </w:r>
          </w:p>
        </w:tc>
        <w:tc>
          <w:tcPr>
            <w:tcW w:w="1401" w:type="dxa"/>
            <w:vAlign w:val="center"/>
          </w:tcPr>
          <w:p w:rsidR="00253476" w:rsidRPr="006C5379" w:rsidRDefault="00253476" w:rsidP="00253476">
            <w:pPr>
              <w:pStyle w:val="BodyText"/>
              <w:tabs>
                <w:tab w:val="right" w:pos="2723"/>
              </w:tabs>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SN</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Total Construction cost 1</w:t>
            </w:r>
            <w:r w:rsidRPr="006C5379">
              <w:rPr>
                <w:rFonts w:asciiTheme="majorBidi" w:hAnsiTheme="majorBidi" w:cstheme="majorBidi"/>
                <w:color w:val="000000" w:themeColor="text1"/>
                <w:sz w:val="24"/>
                <w:szCs w:val="24"/>
                <w:vertAlign w:val="superscript"/>
              </w:rPr>
              <w:t>st</w:t>
            </w:r>
            <w:r w:rsidRPr="006C5379">
              <w:rPr>
                <w:rFonts w:asciiTheme="majorBidi" w:hAnsiTheme="majorBidi" w:cstheme="majorBidi"/>
                <w:color w:val="000000" w:themeColor="text1"/>
                <w:sz w:val="24"/>
                <w:szCs w:val="24"/>
              </w:rPr>
              <w:t xml:space="preserve"> 15 years</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Total</w:t>
            </w:r>
          </w:p>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Construction cost 2</w:t>
            </w:r>
            <w:r w:rsidRPr="006C5379">
              <w:rPr>
                <w:rFonts w:asciiTheme="majorBidi" w:hAnsiTheme="majorBidi" w:cstheme="majorBidi"/>
                <w:color w:val="000000" w:themeColor="text1"/>
                <w:sz w:val="24"/>
                <w:szCs w:val="24"/>
                <w:vertAlign w:val="superscript"/>
              </w:rPr>
              <w:t>nd</w:t>
            </w:r>
            <w:r w:rsidRPr="006C5379">
              <w:rPr>
                <w:rFonts w:asciiTheme="majorBidi" w:hAnsiTheme="majorBidi" w:cstheme="majorBidi"/>
                <w:color w:val="000000" w:themeColor="text1"/>
                <w:sz w:val="24"/>
                <w:szCs w:val="24"/>
              </w:rPr>
              <w:t xml:space="preserve"> 15 years</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Total Construction cost 30 years</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Total maintenance cost 30 years</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Life cycle cost (LCC ) 30 years</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A</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 to 7.35</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845,400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1,756,694.31</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2,601,694</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3,815,593</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B</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6.5 to 7</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831,000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1,727,589.32</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2,558,589</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3,772,488</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C</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6 to 6.5</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801,000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1,665,221.47</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2,466,221</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3,680,120</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D</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5.5 to 6</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782,000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1,625,721.84</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2,407,722</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3,621,620</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E</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 to 5.5</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758,000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1,575,827.56</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2,333,828</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3,547,726</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F</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4.5 to 5</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566,000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1,176,673.35</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1,742,673</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2,956,572</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G</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 to 4.5</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528,000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1,097,674.08</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1,625,674</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2,839,572</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H</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3.5 to 4</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510,000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1,060,253.37</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1,570,253</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2,784,152</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I</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 to 3.5</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491,000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1,020,753.74</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1,511,754</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2,725,652</w:t>
            </w:r>
          </w:p>
        </w:tc>
      </w:tr>
      <w:tr w:rsidR="00744AAB" w:rsidRPr="006C5379" w:rsidTr="00253476">
        <w:tc>
          <w:tcPr>
            <w:tcW w:w="877" w:type="dxa"/>
            <w:vAlign w:val="center"/>
          </w:tcPr>
          <w:p w:rsidR="00253476" w:rsidRPr="006C5379" w:rsidRDefault="00253476" w:rsidP="00253476">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J</w:t>
            </w:r>
          </w:p>
        </w:tc>
        <w:tc>
          <w:tcPr>
            <w:tcW w:w="1401" w:type="dxa"/>
            <w:vAlign w:val="center"/>
          </w:tcPr>
          <w:p w:rsidR="00253476" w:rsidRPr="006C5379" w:rsidRDefault="00253476" w:rsidP="00253476">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2.79 to 3</w:t>
            </w:r>
          </w:p>
        </w:tc>
        <w:tc>
          <w:tcPr>
            <w:tcW w:w="1512"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463,000</w:t>
            </w:r>
          </w:p>
        </w:tc>
        <w:tc>
          <w:tcPr>
            <w:tcW w:w="1526"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962,543.75</w:t>
            </w:r>
          </w:p>
        </w:tc>
        <w:tc>
          <w:tcPr>
            <w:tcW w:w="1567"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1,425,544</w:t>
            </w:r>
          </w:p>
        </w:tc>
        <w:tc>
          <w:tcPr>
            <w:tcW w:w="1589" w:type="dxa"/>
            <w:vAlign w:val="center"/>
          </w:tcPr>
          <w:p w:rsidR="00253476" w:rsidRPr="006C5379" w:rsidRDefault="00253476" w:rsidP="00253476">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1,213,898.24</w:t>
            </w:r>
          </w:p>
        </w:tc>
        <w:tc>
          <w:tcPr>
            <w:tcW w:w="1561" w:type="dxa"/>
            <w:vAlign w:val="center"/>
          </w:tcPr>
          <w:p w:rsidR="00253476" w:rsidRPr="006C5379" w:rsidRDefault="00253476" w:rsidP="00253476">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2,639,442</w:t>
            </w:r>
          </w:p>
        </w:tc>
      </w:tr>
    </w:tbl>
    <w:p w:rsidR="00CB57BF" w:rsidRPr="006C5379" w:rsidRDefault="00CB57BF" w:rsidP="00253476">
      <w:pPr>
        <w:pStyle w:val="Caption"/>
        <w:bidi w:val="0"/>
        <w:spacing w:after="120" w:line="20" w:lineRule="exact"/>
        <w:jc w:val="both"/>
        <w:rPr>
          <w:rFonts w:asciiTheme="majorBidi" w:hAnsiTheme="majorBidi" w:cstheme="majorBidi"/>
          <w:color w:val="000000" w:themeColor="text1"/>
          <w:sz w:val="2"/>
          <w:szCs w:val="2"/>
        </w:rPr>
      </w:pPr>
    </w:p>
    <w:p w:rsidR="00CB57BF" w:rsidRPr="006C5379" w:rsidRDefault="00CB57BF" w:rsidP="00E11685">
      <w:pPr>
        <w:pStyle w:val="Caption"/>
        <w:keepNext/>
        <w:bidi w:val="0"/>
        <w:spacing w:after="0"/>
        <w:jc w:val="center"/>
        <w:rPr>
          <w:rFonts w:asciiTheme="majorBidi" w:hAnsiTheme="majorBidi" w:cstheme="majorBidi"/>
          <w:b w:val="0"/>
          <w:bCs w:val="0"/>
          <w:color w:val="000000" w:themeColor="text1"/>
          <w:sz w:val="28"/>
          <w:szCs w:val="28"/>
        </w:rPr>
      </w:pPr>
      <w:r w:rsidRPr="006C5379">
        <w:rPr>
          <w:rFonts w:asciiTheme="majorBidi" w:hAnsiTheme="majorBidi" w:cstheme="majorBidi"/>
          <w:color w:val="000000" w:themeColor="text1"/>
          <w:sz w:val="28"/>
          <w:szCs w:val="28"/>
        </w:rPr>
        <w:t xml:space="preserve">TABLE </w:t>
      </w:r>
      <w:r w:rsidRPr="006C5379">
        <w:rPr>
          <w:rFonts w:asciiTheme="majorBidi" w:hAnsiTheme="majorBidi" w:cstheme="majorBidi"/>
          <w:color w:val="000000" w:themeColor="text1"/>
          <w:sz w:val="28"/>
          <w:szCs w:val="28"/>
        </w:rPr>
        <w:fldChar w:fldCharType="begin"/>
      </w:r>
      <w:r w:rsidRPr="006C5379">
        <w:rPr>
          <w:rFonts w:asciiTheme="majorBidi" w:hAnsiTheme="majorBidi" w:cstheme="majorBidi"/>
          <w:color w:val="000000" w:themeColor="text1"/>
          <w:sz w:val="28"/>
          <w:szCs w:val="28"/>
        </w:rPr>
        <w:instrText xml:space="preserve"> SEQ Table \* ARABIC </w:instrText>
      </w:r>
      <w:r w:rsidRPr="006C5379">
        <w:rPr>
          <w:rFonts w:asciiTheme="majorBidi" w:hAnsiTheme="majorBidi" w:cstheme="majorBidi"/>
          <w:color w:val="000000" w:themeColor="text1"/>
          <w:sz w:val="28"/>
          <w:szCs w:val="28"/>
        </w:rPr>
        <w:fldChar w:fldCharType="separate"/>
      </w:r>
      <w:r w:rsidR="00805BF9">
        <w:rPr>
          <w:rFonts w:asciiTheme="majorBidi" w:hAnsiTheme="majorBidi" w:cstheme="majorBidi"/>
          <w:noProof/>
          <w:color w:val="000000" w:themeColor="text1"/>
          <w:sz w:val="28"/>
          <w:szCs w:val="28"/>
        </w:rPr>
        <w:t>5</w:t>
      </w:r>
      <w:r w:rsidRPr="006C5379">
        <w:rPr>
          <w:rFonts w:asciiTheme="majorBidi" w:hAnsiTheme="majorBidi" w:cstheme="majorBidi"/>
          <w:color w:val="000000" w:themeColor="text1"/>
          <w:sz w:val="28"/>
          <w:szCs w:val="28"/>
        </w:rPr>
        <w:fldChar w:fldCharType="end"/>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4"/>
          <w:szCs w:val="24"/>
        </w:rPr>
        <w:t xml:space="preserve">The maintenance cost for flexible pavement </w:t>
      </w:r>
    </w:p>
    <w:tbl>
      <w:tblPr>
        <w:tblStyle w:val="TableGrid"/>
        <w:tblpPr w:leftFromText="180" w:rightFromText="180" w:vertAnchor="text" w:horzAnchor="margin" w:tblpXSpec="center" w:tblpY="162"/>
        <w:tblW w:w="9806" w:type="dxa"/>
        <w:tblLayout w:type="fixed"/>
        <w:tblLook w:val="04A0" w:firstRow="1" w:lastRow="0" w:firstColumn="1" w:lastColumn="0" w:noHBand="0" w:noVBand="1"/>
      </w:tblPr>
      <w:tblGrid>
        <w:gridCol w:w="748"/>
        <w:gridCol w:w="2342"/>
        <w:gridCol w:w="1204"/>
        <w:gridCol w:w="1078"/>
        <w:gridCol w:w="1210"/>
        <w:gridCol w:w="1274"/>
        <w:gridCol w:w="1950"/>
      </w:tblGrid>
      <w:tr w:rsidR="00744AAB" w:rsidRPr="006C5379" w:rsidTr="00253476">
        <w:trPr>
          <w:trHeight w:val="426"/>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Year</w:t>
            </w:r>
          </w:p>
        </w:tc>
        <w:tc>
          <w:tcPr>
            <w:tcW w:w="2342"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Activity</w:t>
            </w:r>
          </w:p>
        </w:tc>
        <w:tc>
          <w:tcPr>
            <w:tcW w:w="1204" w:type="dxa"/>
            <w:vAlign w:val="center"/>
          </w:tcPr>
          <w:p w:rsidR="00CB57BF" w:rsidRPr="006C5379" w:rsidRDefault="00CB57BF" w:rsidP="00253476">
            <w:pPr>
              <w:pStyle w:val="BodyText"/>
              <w:tabs>
                <w:tab w:val="right" w:pos="2033"/>
              </w:tabs>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Unit Price (LE/m2)</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Quantity (%)</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Assumed length(m)</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Assumed width(m)</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Cost</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19.8</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992.3</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3</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584.6</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29,230.0</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4</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21.9</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1,094.0</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6</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676.7</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33,837.4</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8</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26.6</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1,329.7</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9</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783.4</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39,171.0</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10</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Rehabilitation</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871.5</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130,718.8</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12</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906.9</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45,345.4</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14</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35.6</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1,781.9</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15</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1049.9</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52,492.9</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16</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39.3</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1,964.6</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18</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1215.3</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60,767.1</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20</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Rehabilitation</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1419.5</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15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212,927.1</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21</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1406.9</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70,345.6</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22</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52.7</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2,632.7</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24</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1628.7</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81,433.8</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26</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64.0</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3,200.1</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27</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Periodic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1885.4</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94,269.8</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28</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Routine Maintenance</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70.6</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tl/>
              </w:rPr>
            </w:pPr>
            <w:r w:rsidRPr="006C5379">
              <w:rPr>
                <w:rFonts w:asciiTheme="majorBidi" w:hAnsiTheme="majorBidi" w:cstheme="majorBidi"/>
                <w:color w:val="000000" w:themeColor="text1"/>
              </w:rPr>
              <w:t>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3,528.1</w:t>
            </w:r>
          </w:p>
        </w:tc>
      </w:tr>
      <w:tr w:rsidR="00744AAB" w:rsidRPr="006C5379" w:rsidTr="00253476">
        <w:trPr>
          <w:trHeight w:val="340"/>
        </w:trPr>
        <w:tc>
          <w:tcPr>
            <w:tcW w:w="748" w:type="dxa"/>
            <w:vAlign w:val="center"/>
          </w:tcPr>
          <w:p w:rsidR="00CB57BF" w:rsidRPr="006C5379" w:rsidRDefault="00CB57BF" w:rsidP="00253476">
            <w:pPr>
              <w:pStyle w:val="BodyText"/>
              <w:spacing w:line="220" w:lineRule="exact"/>
              <w:jc w:val="center"/>
              <w:rPr>
                <w:rFonts w:asciiTheme="majorBidi" w:hAnsiTheme="majorBidi" w:cstheme="majorBidi"/>
                <w:color w:val="000000" w:themeColor="text1"/>
                <w:sz w:val="22"/>
                <w:szCs w:val="22"/>
                <w:lang w:bidi="ar-EG"/>
              </w:rPr>
            </w:pPr>
            <w:r w:rsidRPr="006C5379">
              <w:rPr>
                <w:rFonts w:asciiTheme="majorBidi" w:hAnsiTheme="majorBidi" w:cstheme="majorBidi"/>
                <w:color w:val="000000" w:themeColor="text1"/>
                <w:sz w:val="22"/>
                <w:szCs w:val="22"/>
                <w:lang w:bidi="ar-EG"/>
              </w:rPr>
              <w:t>30</w:t>
            </w:r>
          </w:p>
        </w:tc>
        <w:tc>
          <w:tcPr>
            <w:tcW w:w="2342"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Rehabilitation</w:t>
            </w:r>
          </w:p>
        </w:tc>
        <w:tc>
          <w:tcPr>
            <w:tcW w:w="120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2312.2</w:t>
            </w:r>
          </w:p>
        </w:tc>
        <w:tc>
          <w:tcPr>
            <w:tcW w:w="1078"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15</w:t>
            </w:r>
          </w:p>
        </w:tc>
        <w:tc>
          <w:tcPr>
            <w:tcW w:w="121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1000</w:t>
            </w:r>
          </w:p>
        </w:tc>
        <w:tc>
          <w:tcPr>
            <w:tcW w:w="1274"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w:t>
            </w:r>
          </w:p>
        </w:tc>
        <w:tc>
          <w:tcPr>
            <w:tcW w:w="1950" w:type="dxa"/>
            <w:vAlign w:val="center"/>
          </w:tcPr>
          <w:p w:rsidR="00CB57BF" w:rsidRPr="006C5379" w:rsidRDefault="00CB57BF"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346,835.9</w:t>
            </w:r>
          </w:p>
        </w:tc>
      </w:tr>
      <w:tr w:rsidR="00744AAB" w:rsidRPr="006C5379" w:rsidTr="00253476">
        <w:trPr>
          <w:trHeight w:val="340"/>
        </w:trPr>
        <w:tc>
          <w:tcPr>
            <w:tcW w:w="3090" w:type="dxa"/>
            <w:gridSpan w:val="2"/>
            <w:vAlign w:val="center"/>
          </w:tcPr>
          <w:p w:rsidR="00253476" w:rsidRPr="006C5379" w:rsidRDefault="00253476" w:rsidP="00253476">
            <w:pPr>
              <w:spacing w:line="220" w:lineRule="exact"/>
              <w:jc w:val="center"/>
              <w:rPr>
                <w:rFonts w:asciiTheme="majorBidi" w:hAnsiTheme="majorBidi" w:cstheme="majorBidi"/>
                <w:b/>
                <w:bCs/>
                <w:color w:val="000000" w:themeColor="text1"/>
              </w:rPr>
            </w:pPr>
            <w:r w:rsidRPr="006C5379">
              <w:rPr>
                <w:rFonts w:asciiTheme="majorBidi" w:hAnsiTheme="majorBidi" w:cstheme="majorBidi"/>
                <w:b/>
                <w:bCs/>
                <w:color w:val="000000" w:themeColor="text1"/>
                <w:lang w:bidi="ar-EG"/>
              </w:rPr>
              <w:t>Total cost</w:t>
            </w:r>
          </w:p>
        </w:tc>
        <w:tc>
          <w:tcPr>
            <w:tcW w:w="4766" w:type="dxa"/>
            <w:gridSpan w:val="4"/>
            <w:vAlign w:val="center"/>
          </w:tcPr>
          <w:p w:rsidR="00253476" w:rsidRPr="006C5379" w:rsidRDefault="00253476" w:rsidP="00253476">
            <w:pPr>
              <w:spacing w:line="220" w:lineRule="exact"/>
              <w:jc w:val="center"/>
              <w:rPr>
                <w:rFonts w:asciiTheme="majorBidi" w:hAnsiTheme="majorBidi" w:cstheme="majorBidi"/>
                <w:color w:val="000000" w:themeColor="text1"/>
              </w:rPr>
            </w:pPr>
          </w:p>
        </w:tc>
        <w:tc>
          <w:tcPr>
            <w:tcW w:w="1950" w:type="dxa"/>
            <w:vAlign w:val="center"/>
          </w:tcPr>
          <w:p w:rsidR="00253476" w:rsidRPr="006C5379" w:rsidRDefault="00253476" w:rsidP="00253476">
            <w:pPr>
              <w:spacing w:line="220" w:lineRule="exact"/>
              <w:jc w:val="center"/>
              <w:rPr>
                <w:rFonts w:asciiTheme="majorBidi" w:hAnsiTheme="majorBidi" w:cstheme="majorBidi"/>
                <w:color w:val="000000" w:themeColor="text1"/>
              </w:rPr>
            </w:pPr>
            <w:r w:rsidRPr="006C5379">
              <w:rPr>
                <w:rFonts w:asciiTheme="majorBidi" w:hAnsiTheme="majorBidi" w:cstheme="majorBidi"/>
                <w:color w:val="000000" w:themeColor="text1"/>
              </w:rPr>
              <w:t>1,213,898</w:t>
            </w:r>
          </w:p>
        </w:tc>
      </w:tr>
    </w:tbl>
    <w:p w:rsidR="00CB57BF" w:rsidRPr="006C5379" w:rsidRDefault="00CB57BF" w:rsidP="00CB57BF">
      <w:pPr>
        <w:bidi w:val="0"/>
        <w:spacing w:line="240" w:lineRule="auto"/>
        <w:rPr>
          <w:color w:val="000000" w:themeColor="text1"/>
          <w:sz w:val="2"/>
          <w:szCs w:val="2"/>
        </w:rPr>
      </w:pPr>
    </w:p>
    <w:p w:rsidR="00CB57BF" w:rsidRPr="006C5379" w:rsidRDefault="00CB57BF" w:rsidP="00CB57BF">
      <w:pPr>
        <w:bidi w:val="0"/>
        <w:spacing w:after="0" w:line="180" w:lineRule="exact"/>
        <w:jc w:val="both"/>
        <w:rPr>
          <w:rFonts w:asciiTheme="majorBidi" w:hAnsiTheme="majorBidi" w:cstheme="majorBidi"/>
          <w:color w:val="000000" w:themeColor="text1"/>
          <w:sz w:val="6"/>
          <w:szCs w:val="6"/>
          <w:rtl/>
          <w:lang w:bidi="ar-EG"/>
        </w:rPr>
      </w:pPr>
    </w:p>
    <w:p w:rsidR="00910E65" w:rsidRPr="006C5379" w:rsidRDefault="00910E65" w:rsidP="00910E65">
      <w:pPr>
        <w:bidi w:val="0"/>
        <w:spacing w:line="240" w:lineRule="auto"/>
        <w:jc w:val="center"/>
        <w:rPr>
          <w:rFonts w:asciiTheme="majorBidi" w:hAnsiTheme="majorBidi" w:cstheme="majorBidi"/>
          <w:b/>
          <w:bCs/>
          <w:color w:val="000000" w:themeColor="text1"/>
          <w:sz w:val="28"/>
          <w:szCs w:val="28"/>
        </w:rPr>
      </w:pPr>
      <w:r w:rsidRPr="006C5379">
        <w:rPr>
          <w:rFonts w:asciiTheme="majorBidi" w:hAnsiTheme="majorBidi" w:cstheme="majorBidi"/>
          <w:b/>
          <w:bCs/>
          <w:color w:val="000000" w:themeColor="text1"/>
          <w:sz w:val="28"/>
          <w:szCs w:val="28"/>
        </w:rPr>
        <w:t>Appendix B</w:t>
      </w:r>
    </w:p>
    <w:p w:rsidR="00910E65" w:rsidRPr="006C5379" w:rsidRDefault="00910E65" w:rsidP="00910E65">
      <w:pPr>
        <w:bidi w:val="0"/>
        <w:spacing w:line="240" w:lineRule="auto"/>
        <w:jc w:val="center"/>
        <w:rPr>
          <w:rFonts w:asciiTheme="majorBidi" w:hAnsiTheme="majorBidi" w:cstheme="majorBidi"/>
          <w:b/>
          <w:bCs/>
          <w:color w:val="000000" w:themeColor="text1"/>
          <w:sz w:val="28"/>
          <w:szCs w:val="28"/>
        </w:rPr>
      </w:pPr>
      <w:r w:rsidRPr="006C5379">
        <w:rPr>
          <w:rFonts w:asciiTheme="majorBidi" w:hAnsiTheme="majorBidi" w:cstheme="majorBidi"/>
          <w:b/>
          <w:bCs/>
          <w:color w:val="000000" w:themeColor="text1"/>
          <w:sz w:val="28"/>
          <w:szCs w:val="28"/>
        </w:rPr>
        <w:t>The construction and maintenance cost for rigid pavement</w:t>
      </w:r>
    </w:p>
    <w:p w:rsidR="00910E65" w:rsidRPr="006C5379" w:rsidRDefault="00910E65" w:rsidP="007824F1">
      <w:pPr>
        <w:pStyle w:val="Caption"/>
        <w:keepNext/>
        <w:bidi w:val="0"/>
        <w:spacing w:after="120"/>
        <w:jc w:val="center"/>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t xml:space="preserve">TABLE </w:t>
      </w:r>
      <w:r w:rsidR="007824F1" w:rsidRPr="006C5379">
        <w:rPr>
          <w:rFonts w:asciiTheme="majorBidi" w:hAnsiTheme="majorBidi" w:cstheme="majorBidi"/>
          <w:color w:val="000000" w:themeColor="text1"/>
          <w:sz w:val="28"/>
          <w:szCs w:val="28"/>
        </w:rPr>
        <w:t>8</w:t>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4"/>
          <w:szCs w:val="24"/>
        </w:rPr>
        <w:t>The construction cost for rigid pavement</w:t>
      </w:r>
    </w:p>
    <w:tbl>
      <w:tblPr>
        <w:tblStyle w:val="TableGrid"/>
        <w:tblpPr w:leftFromText="180" w:rightFromText="180" w:vertAnchor="text" w:horzAnchor="margin" w:tblpXSpec="center" w:tblpY="47"/>
        <w:tblW w:w="10033" w:type="dxa"/>
        <w:tblLayout w:type="fixed"/>
        <w:tblLook w:val="04A0" w:firstRow="1" w:lastRow="0" w:firstColumn="1" w:lastColumn="0" w:noHBand="0" w:noVBand="1"/>
      </w:tblPr>
      <w:tblGrid>
        <w:gridCol w:w="1144"/>
        <w:gridCol w:w="1134"/>
        <w:gridCol w:w="1302"/>
        <w:gridCol w:w="1736"/>
        <w:gridCol w:w="1567"/>
        <w:gridCol w:w="1589"/>
        <w:gridCol w:w="1561"/>
      </w:tblGrid>
      <w:tr w:rsidR="00744AAB" w:rsidRPr="006C5379" w:rsidTr="00681C5D">
        <w:trPr>
          <w:trHeight w:val="421"/>
        </w:trPr>
        <w:tc>
          <w:tcPr>
            <w:tcW w:w="1144" w:type="dxa"/>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ESAL (Million)</w:t>
            </w:r>
          </w:p>
        </w:tc>
        <w:tc>
          <w:tcPr>
            <w:tcW w:w="1134" w:type="dxa"/>
            <w:vAlign w:val="center"/>
          </w:tcPr>
          <w:p w:rsidR="00910E65" w:rsidRPr="006C5379" w:rsidRDefault="00910E65" w:rsidP="00910E65">
            <w:pPr>
              <w:pStyle w:val="BodyText"/>
              <w:tabs>
                <w:tab w:val="right" w:pos="2723"/>
              </w:tabs>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D(cm)</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Price (m2)</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proofErr w:type="spellStart"/>
            <w:r w:rsidRPr="006C5379">
              <w:rPr>
                <w:rFonts w:asciiTheme="majorBidi" w:hAnsiTheme="majorBidi" w:cstheme="majorBidi"/>
                <w:color w:val="000000" w:themeColor="text1"/>
                <w:sz w:val="24"/>
                <w:szCs w:val="24"/>
              </w:rPr>
              <w:t>Subbase</w:t>
            </w:r>
            <w:proofErr w:type="spellEnd"/>
            <w:r w:rsidRPr="006C5379">
              <w:rPr>
                <w:rFonts w:asciiTheme="majorBidi" w:hAnsiTheme="majorBidi" w:cstheme="majorBidi"/>
                <w:color w:val="000000" w:themeColor="text1"/>
                <w:sz w:val="24"/>
                <w:szCs w:val="24"/>
              </w:rPr>
              <w:t>(cm)</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price (m3)</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Assumed length(m)</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Assumed width(m)</w:t>
            </w:r>
          </w:p>
        </w:tc>
      </w:tr>
      <w:tr w:rsidR="00744AAB" w:rsidRPr="006C5379" w:rsidTr="00681C5D">
        <w:trPr>
          <w:trHeight w:val="20"/>
        </w:trPr>
        <w:tc>
          <w:tcPr>
            <w:tcW w:w="1144" w:type="dxa"/>
            <w:vMerge w:val="restart"/>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0-67</w:t>
            </w: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tl/>
              </w:rPr>
              <w:t>20</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1300</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tl/>
              </w:rPr>
              <w:t>22</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1400</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24</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1470</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1585</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1680</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tcBorders>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1302" w:type="dxa"/>
            <w:tcBorders>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1780</w:t>
            </w:r>
          </w:p>
        </w:tc>
        <w:tc>
          <w:tcPr>
            <w:tcW w:w="1736" w:type="dxa"/>
            <w:tcBorders>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0</w:t>
            </w:r>
          </w:p>
        </w:tc>
        <w:tc>
          <w:tcPr>
            <w:tcW w:w="1567" w:type="dxa"/>
            <w:tcBorders>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tcBorders>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tcBorders>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48"/>
        </w:trPr>
        <w:tc>
          <w:tcPr>
            <w:tcW w:w="1144" w:type="dxa"/>
            <w:vMerge/>
            <w:vAlign w:val="center"/>
          </w:tcPr>
          <w:p w:rsidR="00910E65" w:rsidRPr="006C5379" w:rsidRDefault="00910E65" w:rsidP="00910E65">
            <w:pPr>
              <w:pStyle w:val="BodyText"/>
              <w:ind w:right="34"/>
              <w:rPr>
                <w:rFonts w:asciiTheme="majorBidi" w:hAnsiTheme="majorBidi" w:cstheme="majorBidi"/>
                <w:color w:val="000000" w:themeColor="text1"/>
                <w:lang w:bidi="ar-EG"/>
              </w:rPr>
            </w:pPr>
          </w:p>
        </w:tc>
        <w:tc>
          <w:tcPr>
            <w:tcW w:w="1134" w:type="dxa"/>
            <w:tcBorders>
              <w:top w:val="single" w:sz="8" w:space="0" w:color="auto"/>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32</w:t>
            </w:r>
          </w:p>
        </w:tc>
        <w:tc>
          <w:tcPr>
            <w:tcW w:w="1302" w:type="dxa"/>
            <w:tcBorders>
              <w:top w:val="single" w:sz="8" w:space="0" w:color="auto"/>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1870</w:t>
            </w:r>
          </w:p>
        </w:tc>
        <w:tc>
          <w:tcPr>
            <w:tcW w:w="1736" w:type="dxa"/>
            <w:tcBorders>
              <w:top w:val="single" w:sz="8" w:space="0" w:color="auto"/>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67" w:type="dxa"/>
            <w:tcBorders>
              <w:top w:val="single" w:sz="8" w:space="0" w:color="auto"/>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tcBorders>
              <w:top w:val="single" w:sz="8" w:space="0" w:color="auto"/>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tcBorders>
              <w:top w:val="single" w:sz="8" w:space="0" w:color="auto"/>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52"/>
        </w:trPr>
        <w:tc>
          <w:tcPr>
            <w:tcW w:w="1144" w:type="dxa"/>
            <w:vMerge/>
            <w:tcBorders>
              <w:bottom w:val="single" w:sz="8" w:space="0" w:color="auto"/>
            </w:tcBorders>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tcBorders>
              <w:top w:val="single" w:sz="8" w:space="0" w:color="auto"/>
              <w:bottom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34</w:t>
            </w:r>
          </w:p>
        </w:tc>
        <w:tc>
          <w:tcPr>
            <w:tcW w:w="1302" w:type="dxa"/>
            <w:tcBorders>
              <w:top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1945</w:t>
            </w:r>
          </w:p>
        </w:tc>
        <w:tc>
          <w:tcPr>
            <w:tcW w:w="1736" w:type="dxa"/>
            <w:tcBorders>
              <w:top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67" w:type="dxa"/>
            <w:tcBorders>
              <w:top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0</w:t>
            </w:r>
          </w:p>
        </w:tc>
        <w:tc>
          <w:tcPr>
            <w:tcW w:w="1589" w:type="dxa"/>
            <w:tcBorders>
              <w:top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tcBorders>
              <w:top w:val="single" w:sz="8"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restart"/>
            <w:tcBorders>
              <w:top w:val="single" w:sz="24" w:space="0" w:color="auto"/>
            </w:tcBorders>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67-292</w:t>
            </w:r>
          </w:p>
        </w:tc>
        <w:tc>
          <w:tcPr>
            <w:tcW w:w="1134" w:type="dxa"/>
            <w:tcBorders>
              <w:top w:val="single" w:sz="24"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36</w:t>
            </w:r>
          </w:p>
        </w:tc>
        <w:tc>
          <w:tcPr>
            <w:tcW w:w="1302" w:type="dxa"/>
            <w:tcBorders>
              <w:top w:val="single" w:sz="24"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2010</w:t>
            </w:r>
          </w:p>
        </w:tc>
        <w:tc>
          <w:tcPr>
            <w:tcW w:w="1736" w:type="dxa"/>
            <w:tcBorders>
              <w:top w:val="single" w:sz="24"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1567" w:type="dxa"/>
            <w:tcBorders>
              <w:top w:val="single" w:sz="24"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w:t>
            </w:r>
          </w:p>
        </w:tc>
        <w:tc>
          <w:tcPr>
            <w:tcW w:w="1589" w:type="dxa"/>
            <w:tcBorders>
              <w:top w:val="single" w:sz="24"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tcBorders>
              <w:top w:val="single" w:sz="24" w:space="0" w:color="auto"/>
            </w:tcBorders>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38</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2070</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40</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2110</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2245</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44</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2355</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r w:rsidR="00744AAB" w:rsidRPr="006C5379" w:rsidTr="00681C5D">
        <w:trPr>
          <w:trHeight w:val="20"/>
        </w:trPr>
        <w:tc>
          <w:tcPr>
            <w:tcW w:w="1144" w:type="dxa"/>
            <w:vMerge/>
            <w:vAlign w:val="center"/>
          </w:tcPr>
          <w:p w:rsidR="00910E65" w:rsidRPr="006C5379" w:rsidRDefault="00910E65" w:rsidP="00910E65">
            <w:pPr>
              <w:pStyle w:val="BodyTex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46</w:t>
            </w:r>
          </w:p>
        </w:tc>
        <w:tc>
          <w:tcPr>
            <w:tcW w:w="130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2410</w:t>
            </w:r>
          </w:p>
        </w:tc>
        <w:tc>
          <w:tcPr>
            <w:tcW w:w="1736"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1567"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w:t>
            </w:r>
          </w:p>
        </w:tc>
        <w:tc>
          <w:tcPr>
            <w:tcW w:w="1589"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561"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r>
    </w:tbl>
    <w:p w:rsidR="00910E65" w:rsidRPr="006C5379" w:rsidRDefault="00910E65" w:rsidP="007824F1">
      <w:pPr>
        <w:pStyle w:val="Caption"/>
        <w:keepNext/>
        <w:bidi w:val="0"/>
        <w:jc w:val="center"/>
        <w:rPr>
          <w:rFonts w:asciiTheme="majorBidi" w:hAnsiTheme="majorBidi" w:cstheme="majorBidi"/>
          <w:b w:val="0"/>
          <w:bCs w:val="0"/>
          <w:color w:val="000000" w:themeColor="text1"/>
          <w:sz w:val="24"/>
          <w:szCs w:val="24"/>
        </w:rPr>
      </w:pPr>
      <w:r w:rsidRPr="006C5379">
        <w:rPr>
          <w:rFonts w:asciiTheme="majorBidi" w:hAnsiTheme="majorBidi" w:cstheme="majorBidi"/>
          <w:color w:val="000000" w:themeColor="text1"/>
          <w:sz w:val="28"/>
          <w:szCs w:val="28"/>
        </w:rPr>
        <w:t xml:space="preserve">TABLE </w:t>
      </w:r>
      <w:r w:rsidR="007824F1" w:rsidRPr="006C5379">
        <w:rPr>
          <w:rFonts w:asciiTheme="majorBidi" w:hAnsiTheme="majorBidi" w:cstheme="majorBidi"/>
          <w:color w:val="000000" w:themeColor="text1"/>
          <w:sz w:val="28"/>
          <w:szCs w:val="28"/>
        </w:rPr>
        <w:t>9</w:t>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4"/>
          <w:szCs w:val="24"/>
        </w:rPr>
        <w:t>The construction cost for rigid pavement (Cont.)</w:t>
      </w:r>
    </w:p>
    <w:tbl>
      <w:tblPr>
        <w:tblStyle w:val="TableGrid"/>
        <w:tblpPr w:leftFromText="180" w:rightFromText="180" w:vertAnchor="text" w:horzAnchor="margin" w:tblpXSpec="center" w:tblpY="47"/>
        <w:tblW w:w="10031" w:type="dxa"/>
        <w:tblLayout w:type="fixed"/>
        <w:tblLook w:val="04A0" w:firstRow="1" w:lastRow="0" w:firstColumn="1" w:lastColumn="0" w:noHBand="0" w:noVBand="1"/>
      </w:tblPr>
      <w:tblGrid>
        <w:gridCol w:w="1144"/>
        <w:gridCol w:w="1134"/>
        <w:gridCol w:w="2083"/>
        <w:gridCol w:w="2268"/>
        <w:gridCol w:w="3402"/>
      </w:tblGrid>
      <w:tr w:rsidR="00744AAB" w:rsidRPr="006C5379" w:rsidTr="00681C5D">
        <w:trPr>
          <w:trHeight w:val="20"/>
        </w:trPr>
        <w:tc>
          <w:tcPr>
            <w:tcW w:w="1144" w:type="dxa"/>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ESAL (Million)</w:t>
            </w:r>
          </w:p>
        </w:tc>
        <w:tc>
          <w:tcPr>
            <w:tcW w:w="1134" w:type="dxa"/>
            <w:vAlign w:val="center"/>
          </w:tcPr>
          <w:p w:rsidR="00910E65" w:rsidRPr="006C5379" w:rsidRDefault="00910E65" w:rsidP="00910E65">
            <w:pPr>
              <w:pStyle w:val="BodyText"/>
              <w:tabs>
                <w:tab w:val="right" w:pos="2723"/>
              </w:tabs>
              <w:spacing w:line="280" w:lineRule="exac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D(cm)</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Total Construction cost 30 years</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Total maintenance cost 30 years</w:t>
            </w:r>
          </w:p>
        </w:tc>
        <w:tc>
          <w:tcPr>
            <w:tcW w:w="3402" w:type="dxa"/>
            <w:vAlign w:val="center"/>
          </w:tcPr>
          <w:p w:rsidR="00910E65" w:rsidRPr="006C5379" w:rsidRDefault="00910E65" w:rsidP="00910E65">
            <w:pPr>
              <w:bidi w:val="0"/>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Life Cycle Cost (LCC ) 30 years</w:t>
            </w:r>
          </w:p>
        </w:tc>
      </w:tr>
      <w:tr w:rsidR="00744AAB" w:rsidRPr="006C5379" w:rsidTr="00681C5D">
        <w:trPr>
          <w:trHeight w:val="280"/>
        </w:trPr>
        <w:tc>
          <w:tcPr>
            <w:tcW w:w="1144" w:type="dxa"/>
            <w:vMerge w:val="restart"/>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0-67</w:t>
            </w: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tl/>
              </w:rPr>
              <w:t>20</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1,300,000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2,509,869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tl/>
              </w:rPr>
              <w:t>22</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1,400,000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2,609,869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24</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1,470,000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2,679,869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26</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1,585,000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2,794,869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1,680,000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2,889,869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1,780,000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2,989,869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32</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1,870,000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3,079,869</w:t>
            </w:r>
          </w:p>
        </w:tc>
      </w:tr>
      <w:tr w:rsidR="00744AAB" w:rsidRPr="006C5379" w:rsidTr="00681C5D">
        <w:trPr>
          <w:trHeight w:val="20"/>
        </w:trPr>
        <w:tc>
          <w:tcPr>
            <w:tcW w:w="1144" w:type="dxa"/>
            <w:vMerge/>
            <w:tcBorders>
              <w:bottom w:val="single" w:sz="24" w:space="0" w:color="auto"/>
            </w:tcBorders>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tcBorders>
              <w:bottom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34</w:t>
            </w:r>
          </w:p>
        </w:tc>
        <w:tc>
          <w:tcPr>
            <w:tcW w:w="2083" w:type="dxa"/>
            <w:tcBorders>
              <w:bottom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1,945,000</w:t>
            </w:r>
          </w:p>
        </w:tc>
        <w:tc>
          <w:tcPr>
            <w:tcW w:w="2268" w:type="dxa"/>
            <w:tcBorders>
              <w:bottom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tcBorders>
              <w:bottom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3,154,869</w:t>
            </w:r>
          </w:p>
        </w:tc>
      </w:tr>
      <w:tr w:rsidR="00744AAB" w:rsidRPr="006C5379" w:rsidTr="00681C5D">
        <w:trPr>
          <w:trHeight w:val="20"/>
        </w:trPr>
        <w:tc>
          <w:tcPr>
            <w:tcW w:w="1144" w:type="dxa"/>
            <w:vMerge w:val="restart"/>
            <w:tcBorders>
              <w:top w:val="single" w:sz="24" w:space="0" w:color="auto"/>
            </w:tcBorders>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67-292</w:t>
            </w:r>
          </w:p>
        </w:tc>
        <w:tc>
          <w:tcPr>
            <w:tcW w:w="1134" w:type="dxa"/>
            <w:tcBorders>
              <w:top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36</w:t>
            </w:r>
          </w:p>
        </w:tc>
        <w:tc>
          <w:tcPr>
            <w:tcW w:w="2083" w:type="dxa"/>
            <w:tcBorders>
              <w:top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2,088,000</w:t>
            </w:r>
          </w:p>
        </w:tc>
        <w:tc>
          <w:tcPr>
            <w:tcW w:w="2268" w:type="dxa"/>
            <w:tcBorders>
              <w:top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tcBorders>
              <w:top w:val="single" w:sz="24" w:space="0" w:color="auto"/>
            </w:tcBorders>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3,297,869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38</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2,148,000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3,357,869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40</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2,188,000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3,397,869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42</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2,323,000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3,532,869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44</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2,433,000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3,642,869</w:t>
            </w:r>
          </w:p>
        </w:tc>
      </w:tr>
      <w:tr w:rsidR="00744AAB" w:rsidRPr="006C5379" w:rsidTr="00681C5D">
        <w:trPr>
          <w:trHeight w:val="20"/>
        </w:trPr>
        <w:tc>
          <w:tcPr>
            <w:tcW w:w="1144" w:type="dxa"/>
            <w:vMerge/>
            <w:vAlign w:val="center"/>
          </w:tcPr>
          <w:p w:rsidR="00910E65" w:rsidRPr="006C5379" w:rsidRDefault="00910E65" w:rsidP="00910E65">
            <w:pPr>
              <w:pStyle w:val="BodyText"/>
              <w:spacing w:line="280" w:lineRule="exact"/>
              <w:ind w:right="34"/>
              <w:jc w:val="center"/>
              <w:rPr>
                <w:rFonts w:asciiTheme="majorBidi" w:hAnsiTheme="majorBidi" w:cstheme="majorBidi"/>
                <w:color w:val="000000" w:themeColor="text1"/>
                <w:lang w:bidi="ar-EG"/>
              </w:rPr>
            </w:pPr>
          </w:p>
        </w:tc>
        <w:tc>
          <w:tcPr>
            <w:tcW w:w="1134"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46</w:t>
            </w:r>
          </w:p>
        </w:tc>
        <w:tc>
          <w:tcPr>
            <w:tcW w:w="2083"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2,488,000</w:t>
            </w:r>
          </w:p>
        </w:tc>
        <w:tc>
          <w:tcPr>
            <w:tcW w:w="2268"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1,209,868.54</w:t>
            </w:r>
          </w:p>
        </w:tc>
        <w:tc>
          <w:tcPr>
            <w:tcW w:w="3402" w:type="dxa"/>
            <w:vAlign w:val="center"/>
          </w:tcPr>
          <w:p w:rsidR="00910E65" w:rsidRPr="006C5379" w:rsidRDefault="00910E65" w:rsidP="00910E65">
            <w:pPr>
              <w:spacing w:line="280" w:lineRule="exact"/>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3,697,869</w:t>
            </w:r>
          </w:p>
        </w:tc>
      </w:tr>
    </w:tbl>
    <w:p w:rsidR="00910E65" w:rsidRPr="006C5379" w:rsidRDefault="00910E65" w:rsidP="00910E65">
      <w:pPr>
        <w:bidi w:val="0"/>
        <w:spacing w:line="360" w:lineRule="auto"/>
        <w:ind w:firstLine="426"/>
        <w:jc w:val="lowKashida"/>
        <w:rPr>
          <w:rFonts w:asciiTheme="majorBidi" w:hAnsiTheme="majorBidi" w:cstheme="majorBidi"/>
          <w:color w:val="000000" w:themeColor="text1"/>
          <w:sz w:val="2"/>
          <w:szCs w:val="2"/>
        </w:rPr>
      </w:pPr>
    </w:p>
    <w:p w:rsidR="00910E65" w:rsidRPr="006C5379" w:rsidRDefault="00910E65" w:rsidP="007824F1">
      <w:pPr>
        <w:pStyle w:val="Caption"/>
        <w:keepNext/>
        <w:bidi w:val="0"/>
        <w:jc w:val="center"/>
        <w:rPr>
          <w:rFonts w:asciiTheme="majorBidi" w:hAnsiTheme="majorBidi" w:cstheme="majorBidi"/>
          <w:color w:val="000000" w:themeColor="text1"/>
          <w:sz w:val="28"/>
          <w:szCs w:val="28"/>
        </w:rPr>
      </w:pPr>
      <w:r w:rsidRPr="006C5379">
        <w:rPr>
          <w:rFonts w:asciiTheme="majorBidi" w:hAnsiTheme="majorBidi" w:cstheme="majorBidi"/>
          <w:color w:val="000000" w:themeColor="text1"/>
          <w:sz w:val="28"/>
          <w:szCs w:val="28"/>
        </w:rPr>
        <w:lastRenderedPageBreak/>
        <w:t>TABLE</w:t>
      </w:r>
      <w:r w:rsidR="007824F1" w:rsidRPr="006C5379">
        <w:rPr>
          <w:rFonts w:asciiTheme="majorBidi" w:hAnsiTheme="majorBidi" w:cstheme="majorBidi"/>
          <w:color w:val="000000" w:themeColor="text1"/>
          <w:sz w:val="28"/>
          <w:szCs w:val="28"/>
        </w:rPr>
        <w:t xml:space="preserve"> 10</w:t>
      </w:r>
      <w:r w:rsidRPr="006C5379">
        <w:rPr>
          <w:rFonts w:asciiTheme="majorBidi" w:hAnsiTheme="majorBidi" w:cstheme="majorBidi"/>
          <w:noProof/>
          <w:color w:val="000000" w:themeColor="text1"/>
          <w:sz w:val="28"/>
          <w:szCs w:val="28"/>
        </w:rPr>
        <w:t>.</w:t>
      </w:r>
      <w:r w:rsidRPr="006C5379">
        <w:rPr>
          <w:rFonts w:asciiTheme="majorBidi" w:hAnsiTheme="majorBidi" w:cstheme="majorBidi"/>
          <w:b w:val="0"/>
          <w:bCs w:val="0"/>
          <w:noProof/>
          <w:color w:val="000000" w:themeColor="text1"/>
          <w:sz w:val="24"/>
          <w:szCs w:val="24"/>
        </w:rPr>
        <w:t xml:space="preserve">The maintenance cost for rigid pavement </w:t>
      </w:r>
    </w:p>
    <w:tbl>
      <w:tblPr>
        <w:tblStyle w:val="TableGrid"/>
        <w:tblpPr w:leftFromText="180" w:rightFromText="180" w:vertAnchor="text" w:horzAnchor="margin" w:tblpXSpec="center" w:tblpY="162"/>
        <w:tblW w:w="9949" w:type="dxa"/>
        <w:tblLayout w:type="fixed"/>
        <w:tblLook w:val="04A0" w:firstRow="1" w:lastRow="0" w:firstColumn="1" w:lastColumn="0" w:noHBand="0" w:noVBand="1"/>
      </w:tblPr>
      <w:tblGrid>
        <w:gridCol w:w="808"/>
        <w:gridCol w:w="2342"/>
        <w:gridCol w:w="1413"/>
        <w:gridCol w:w="1134"/>
        <w:gridCol w:w="1215"/>
        <w:gridCol w:w="1194"/>
        <w:gridCol w:w="1843"/>
      </w:tblGrid>
      <w:tr w:rsidR="00744AAB" w:rsidRPr="006C5379" w:rsidTr="00910E65">
        <w:trPr>
          <w:trHeight w:val="426"/>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Year</w:t>
            </w:r>
          </w:p>
        </w:tc>
        <w:tc>
          <w:tcPr>
            <w:tcW w:w="2342"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Activity</w:t>
            </w:r>
          </w:p>
        </w:tc>
        <w:tc>
          <w:tcPr>
            <w:tcW w:w="1413" w:type="dxa"/>
            <w:vAlign w:val="center"/>
          </w:tcPr>
          <w:p w:rsidR="00910E65" w:rsidRPr="006C5379" w:rsidRDefault="00910E65" w:rsidP="00910E65">
            <w:pPr>
              <w:pStyle w:val="BodyText"/>
              <w:tabs>
                <w:tab w:val="right" w:pos="2033"/>
              </w:tabs>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Unit Price (LE/m2)</w:t>
            </w:r>
          </w:p>
        </w:tc>
        <w:tc>
          <w:tcPr>
            <w:tcW w:w="1134" w:type="dxa"/>
            <w:vAlign w:val="center"/>
          </w:tcPr>
          <w:p w:rsidR="00910E65" w:rsidRPr="006C5379" w:rsidRDefault="00910E65" w:rsidP="00910E65">
            <w:pPr>
              <w:jc w:val="center"/>
              <w:rPr>
                <w:rFonts w:asciiTheme="majorBidi" w:hAnsiTheme="majorBidi" w:cstheme="majorBidi"/>
                <w:color w:val="000000" w:themeColor="text1"/>
                <w:sz w:val="24"/>
                <w:szCs w:val="24"/>
                <w:rtl/>
              </w:rPr>
            </w:pPr>
            <w:r w:rsidRPr="006C5379">
              <w:rPr>
                <w:rFonts w:asciiTheme="majorBidi" w:hAnsiTheme="majorBidi" w:cstheme="majorBidi"/>
                <w:color w:val="000000" w:themeColor="text1"/>
                <w:sz w:val="24"/>
                <w:szCs w:val="24"/>
              </w:rPr>
              <w:t>Quantity (%)</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Assumed length(m)</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Assumed width(m)</w:t>
            </w:r>
          </w:p>
        </w:tc>
        <w:tc>
          <w:tcPr>
            <w:tcW w:w="1843"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Cost</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3</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49.78</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24,888.9375</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6</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57.62</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28,812.0563</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9</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66.71</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33,353.5566</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10</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Periodic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773.72</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20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154,744.9895</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12</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77.22</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38,610.9110</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15</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89.39</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44,696.9559</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18</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103.48</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51,742.3135</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20</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Rehabilitation</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1419.51</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15</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212,927.1408</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21</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119.80</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59,898.1957</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24</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138.68</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69,339.6488</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27</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Routine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160.54</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50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80,269.3109</w:t>
            </w:r>
          </w:p>
        </w:tc>
      </w:tr>
      <w:tr w:rsidR="00744AAB" w:rsidRPr="006C5379" w:rsidTr="00910E65">
        <w:trPr>
          <w:trHeight w:val="340"/>
        </w:trPr>
        <w:tc>
          <w:tcPr>
            <w:tcW w:w="808" w:type="dxa"/>
            <w:vAlign w:val="center"/>
          </w:tcPr>
          <w:p w:rsidR="00910E65" w:rsidRPr="006C5379" w:rsidRDefault="00910E65" w:rsidP="00910E65">
            <w:pPr>
              <w:pStyle w:val="BodyText"/>
              <w:jc w:val="center"/>
              <w:rPr>
                <w:rFonts w:asciiTheme="majorBidi" w:hAnsiTheme="majorBidi" w:cstheme="majorBidi"/>
                <w:color w:val="000000" w:themeColor="text1"/>
                <w:lang w:bidi="ar-EG"/>
              </w:rPr>
            </w:pPr>
            <w:r w:rsidRPr="006C5379">
              <w:rPr>
                <w:rFonts w:asciiTheme="majorBidi" w:hAnsiTheme="majorBidi" w:cstheme="majorBidi"/>
                <w:color w:val="000000" w:themeColor="text1"/>
                <w:lang w:bidi="ar-EG"/>
              </w:rPr>
              <w:t>30</w:t>
            </w:r>
          </w:p>
        </w:tc>
        <w:tc>
          <w:tcPr>
            <w:tcW w:w="2342"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Periodic Maintenance</w:t>
            </w:r>
          </w:p>
        </w:tc>
        <w:tc>
          <w:tcPr>
            <w:tcW w:w="141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2052.92</w:t>
            </w:r>
          </w:p>
        </w:tc>
        <w:tc>
          <w:tcPr>
            <w:tcW w:w="1134"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20</w:t>
            </w:r>
          </w:p>
        </w:tc>
        <w:tc>
          <w:tcPr>
            <w:tcW w:w="1215"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1000</w:t>
            </w:r>
          </w:p>
        </w:tc>
        <w:tc>
          <w:tcPr>
            <w:tcW w:w="1194" w:type="dxa"/>
            <w:vAlign w:val="center"/>
          </w:tcPr>
          <w:p w:rsidR="00910E65" w:rsidRPr="006C5379" w:rsidRDefault="00910E65" w:rsidP="00910E65">
            <w:pPr>
              <w:jc w:val="center"/>
              <w:rPr>
                <w:rFonts w:asciiTheme="majorBidi" w:hAnsiTheme="majorBidi" w:cstheme="majorBidi"/>
                <w:color w:val="000000" w:themeColor="text1"/>
                <w:sz w:val="24"/>
                <w:szCs w:val="24"/>
              </w:rPr>
            </w:pPr>
            <w:r w:rsidRPr="006C5379">
              <w:rPr>
                <w:rFonts w:asciiTheme="majorBidi" w:hAnsiTheme="majorBidi" w:cstheme="majorBidi"/>
                <w:color w:val="000000" w:themeColor="text1"/>
                <w:sz w:val="24"/>
                <w:szCs w:val="24"/>
              </w:rPr>
              <w:t>1</w:t>
            </w:r>
          </w:p>
        </w:tc>
        <w:tc>
          <w:tcPr>
            <w:tcW w:w="1843" w:type="dxa"/>
            <w:vAlign w:val="center"/>
          </w:tcPr>
          <w:p w:rsidR="00910E65" w:rsidRPr="006C5379" w:rsidRDefault="00910E65" w:rsidP="00910E65">
            <w:pPr>
              <w:bidi w:val="0"/>
              <w:jc w:val="center"/>
              <w:rPr>
                <w:rFonts w:ascii="Arial" w:hAnsi="Arial" w:cs="Arial"/>
                <w:color w:val="000000" w:themeColor="text1"/>
              </w:rPr>
            </w:pPr>
            <w:r w:rsidRPr="006C5379">
              <w:rPr>
                <w:rFonts w:ascii="Arial" w:hAnsi="Arial" w:cs="Arial"/>
                <w:color w:val="000000" w:themeColor="text1"/>
              </w:rPr>
              <w:t>410,584.53</w:t>
            </w:r>
          </w:p>
        </w:tc>
      </w:tr>
      <w:tr w:rsidR="00744AAB" w:rsidRPr="00744AAB" w:rsidTr="00681C5D">
        <w:trPr>
          <w:trHeight w:val="340"/>
        </w:trPr>
        <w:tc>
          <w:tcPr>
            <w:tcW w:w="3150" w:type="dxa"/>
            <w:gridSpan w:val="2"/>
            <w:vAlign w:val="center"/>
          </w:tcPr>
          <w:p w:rsidR="00910E65" w:rsidRPr="006C5379" w:rsidRDefault="00910E65" w:rsidP="00910E65">
            <w:pPr>
              <w:jc w:val="center"/>
              <w:rPr>
                <w:rFonts w:asciiTheme="majorBidi" w:hAnsiTheme="majorBidi" w:cstheme="majorBidi"/>
                <w:b/>
                <w:bCs/>
                <w:color w:val="000000" w:themeColor="text1"/>
                <w:sz w:val="24"/>
                <w:szCs w:val="24"/>
              </w:rPr>
            </w:pPr>
            <w:r w:rsidRPr="006C5379">
              <w:rPr>
                <w:rFonts w:asciiTheme="majorBidi" w:hAnsiTheme="majorBidi" w:cstheme="majorBidi"/>
                <w:b/>
                <w:bCs/>
                <w:color w:val="000000" w:themeColor="text1"/>
                <w:sz w:val="24"/>
                <w:szCs w:val="24"/>
                <w:lang w:bidi="ar-EG"/>
              </w:rPr>
              <w:t>Total cost</w:t>
            </w:r>
          </w:p>
        </w:tc>
        <w:tc>
          <w:tcPr>
            <w:tcW w:w="4956" w:type="dxa"/>
            <w:gridSpan w:val="4"/>
            <w:vAlign w:val="center"/>
          </w:tcPr>
          <w:p w:rsidR="00910E65" w:rsidRPr="006C5379" w:rsidRDefault="00910E65" w:rsidP="00910E65">
            <w:pPr>
              <w:jc w:val="center"/>
              <w:rPr>
                <w:rFonts w:asciiTheme="majorBidi" w:hAnsiTheme="majorBidi" w:cstheme="majorBidi"/>
                <w:color w:val="000000" w:themeColor="text1"/>
                <w:sz w:val="24"/>
                <w:szCs w:val="24"/>
              </w:rPr>
            </w:pPr>
          </w:p>
        </w:tc>
        <w:tc>
          <w:tcPr>
            <w:tcW w:w="1843" w:type="dxa"/>
            <w:vAlign w:val="center"/>
          </w:tcPr>
          <w:p w:rsidR="00910E65" w:rsidRPr="00744AAB" w:rsidRDefault="00910E65" w:rsidP="00910E65">
            <w:pPr>
              <w:bidi w:val="0"/>
              <w:jc w:val="center"/>
              <w:rPr>
                <w:rFonts w:asciiTheme="majorBidi" w:hAnsiTheme="majorBidi" w:cstheme="majorBidi"/>
                <w:b/>
                <w:bCs/>
                <w:color w:val="000000" w:themeColor="text1"/>
                <w:sz w:val="24"/>
                <w:szCs w:val="24"/>
              </w:rPr>
            </w:pPr>
            <w:r w:rsidRPr="006C5379">
              <w:rPr>
                <w:rFonts w:asciiTheme="majorBidi" w:hAnsiTheme="majorBidi" w:cstheme="majorBidi"/>
                <w:b/>
                <w:bCs/>
                <w:color w:val="000000" w:themeColor="text1"/>
                <w:sz w:val="24"/>
                <w:szCs w:val="24"/>
              </w:rPr>
              <w:t>1,209,869</w:t>
            </w:r>
          </w:p>
        </w:tc>
      </w:tr>
    </w:tbl>
    <w:p w:rsidR="00CB57BF" w:rsidRPr="00744AAB" w:rsidRDefault="00CB57BF" w:rsidP="00CB57BF">
      <w:pPr>
        <w:bidi w:val="0"/>
        <w:spacing w:line="240" w:lineRule="auto"/>
        <w:jc w:val="center"/>
        <w:rPr>
          <w:rFonts w:asciiTheme="majorBidi" w:hAnsiTheme="majorBidi" w:cstheme="majorBidi"/>
          <w:b/>
          <w:bCs/>
          <w:color w:val="000000" w:themeColor="text1"/>
          <w:sz w:val="28"/>
          <w:szCs w:val="28"/>
        </w:rPr>
      </w:pPr>
    </w:p>
    <w:sectPr w:rsidR="00CB57BF" w:rsidRPr="00744AAB" w:rsidSect="00C44711">
      <w:footerReference w:type="default" r:id="rId22"/>
      <w:pgSz w:w="12247" w:h="15876" w:code="9"/>
      <w:pgMar w:top="1134" w:right="1446" w:bottom="1928" w:left="1446"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E0" w:rsidRDefault="00D33AE0" w:rsidP="00D62C92">
      <w:pPr>
        <w:spacing w:after="0" w:line="240" w:lineRule="auto"/>
      </w:pPr>
      <w:r>
        <w:separator/>
      </w:r>
    </w:p>
  </w:endnote>
  <w:endnote w:type="continuationSeparator" w:id="0">
    <w:p w:rsidR="00D33AE0" w:rsidRDefault="00D33AE0" w:rsidP="00D62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dvPSA88C">
    <w:altName w:val="Times New Roman"/>
    <w:panose1 w:val="00000000000000000000"/>
    <w:charset w:val="00"/>
    <w:family w:val="roman"/>
    <w:notTrueType/>
    <w:pitch w:val="default"/>
  </w:font>
  <w:font w:name="AdvPSA88A">
    <w:altName w:val="Times New Roman"/>
    <w:panose1 w:val="00000000000000000000"/>
    <w:charset w:val="00"/>
    <w:family w:val="roman"/>
    <w:notTrueType/>
    <w:pitch w:val="default"/>
  </w:font>
  <w:font w:name="AdvP4C4E5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40894383"/>
      <w:docPartObj>
        <w:docPartGallery w:val="Page Numbers (Bottom of Page)"/>
        <w:docPartUnique/>
      </w:docPartObj>
    </w:sdtPr>
    <w:sdtEndPr>
      <w:rPr>
        <w:noProof/>
      </w:rPr>
    </w:sdtEndPr>
    <w:sdtContent>
      <w:p w:rsidR="003C5267" w:rsidRDefault="003C5267">
        <w:pPr>
          <w:pStyle w:val="Footer"/>
          <w:jc w:val="center"/>
        </w:pPr>
        <w:r>
          <w:fldChar w:fldCharType="begin"/>
        </w:r>
        <w:r>
          <w:instrText xml:space="preserve"> PAGE   \* MERGEFORMAT </w:instrText>
        </w:r>
        <w:r>
          <w:fldChar w:fldCharType="separate"/>
        </w:r>
        <w:r w:rsidR="006742C8">
          <w:rPr>
            <w:noProof/>
            <w:rtl/>
          </w:rPr>
          <w:t>26</w:t>
        </w:r>
        <w:r>
          <w:rPr>
            <w:noProof/>
          </w:rPr>
          <w:fldChar w:fldCharType="end"/>
        </w:r>
      </w:p>
    </w:sdtContent>
  </w:sdt>
  <w:p w:rsidR="003C5267" w:rsidRDefault="003C52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E0" w:rsidRDefault="00D33AE0" w:rsidP="00D62C92">
      <w:pPr>
        <w:spacing w:after="0" w:line="240" w:lineRule="auto"/>
      </w:pPr>
      <w:r>
        <w:separator/>
      </w:r>
    </w:p>
  </w:footnote>
  <w:footnote w:type="continuationSeparator" w:id="0">
    <w:p w:rsidR="00D33AE0" w:rsidRDefault="00D33AE0" w:rsidP="00D62C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209"/>
    <w:multiLevelType w:val="hybridMultilevel"/>
    <w:tmpl w:val="8CD09230"/>
    <w:lvl w:ilvl="0" w:tplc="A5F42BFE">
      <w:start w:val="1"/>
      <w:numFmt w:val="decimal"/>
      <w:lvlText w:val="(%1)"/>
      <w:lvlJc w:val="left"/>
      <w:pPr>
        <w:ind w:left="720" w:hanging="360"/>
      </w:pPr>
      <w:rPr>
        <w:rFonts w:hint="default"/>
        <w:b w:val="0"/>
        <w:bCs w:val="0"/>
        <w:color w:val="000000" w:themeColor="text1"/>
        <w:sz w:val="28"/>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D0B39"/>
    <w:multiLevelType w:val="hybridMultilevel"/>
    <w:tmpl w:val="17B276A2"/>
    <w:lvl w:ilvl="0" w:tplc="A08CC6C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47ABA"/>
    <w:multiLevelType w:val="hybridMultilevel"/>
    <w:tmpl w:val="2D5ECAC2"/>
    <w:lvl w:ilvl="0" w:tplc="FD1A949A">
      <w:start w:val="1"/>
      <w:numFmt w:val="decimal"/>
      <w:lvlText w:val="(%1)"/>
      <w:lvlJc w:val="left"/>
      <w:pPr>
        <w:ind w:left="795" w:hanging="435"/>
      </w:pPr>
      <w:rPr>
        <w:rFonts w:hint="default"/>
        <w:b w:val="0"/>
        <w:bCs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B9025A"/>
    <w:multiLevelType w:val="hybridMultilevel"/>
    <w:tmpl w:val="A91636E6"/>
    <w:lvl w:ilvl="0" w:tplc="30B2A798">
      <w:start w:val="1"/>
      <w:numFmt w:val="decimal"/>
      <w:lvlText w:val="(%1)"/>
      <w:lvlJc w:val="left"/>
      <w:pPr>
        <w:ind w:left="795" w:hanging="435"/>
      </w:pPr>
      <w:rPr>
        <w:rFonts w:hint="default"/>
        <w:b w:val="0"/>
        <w:bCs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17980"/>
    <w:multiLevelType w:val="multilevel"/>
    <w:tmpl w:val="FB1852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AB4986"/>
    <w:multiLevelType w:val="hybridMultilevel"/>
    <w:tmpl w:val="BAC4A5DC"/>
    <w:lvl w:ilvl="0" w:tplc="51162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24530"/>
    <w:multiLevelType w:val="hybridMultilevel"/>
    <w:tmpl w:val="2C0064FA"/>
    <w:lvl w:ilvl="0" w:tplc="5C78CF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11588"/>
    <w:multiLevelType w:val="hybridMultilevel"/>
    <w:tmpl w:val="77465778"/>
    <w:lvl w:ilvl="0" w:tplc="E5768150">
      <w:start w:val="1"/>
      <w:numFmt w:val="decimal"/>
      <w:pStyle w:val="Heading3"/>
      <w:lvlText w:val="3.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C5DAF"/>
    <w:multiLevelType w:val="hybridMultilevel"/>
    <w:tmpl w:val="A53C5D8C"/>
    <w:lvl w:ilvl="0" w:tplc="4DE816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12429"/>
    <w:multiLevelType w:val="hybridMultilevel"/>
    <w:tmpl w:val="C4D6C398"/>
    <w:lvl w:ilvl="0" w:tplc="30B2A798">
      <w:start w:val="1"/>
      <w:numFmt w:val="decimal"/>
      <w:lvlText w:val="(%1)"/>
      <w:lvlJc w:val="left"/>
      <w:pPr>
        <w:ind w:left="1353" w:hanging="360"/>
      </w:pPr>
      <w:rPr>
        <w:rFonts w:hint="default"/>
        <w:b w:val="0"/>
        <w:bCs w:val="0"/>
        <w:color w:val="000000" w:themeColor="text1"/>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2D205B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B4D3D52"/>
    <w:multiLevelType w:val="hybridMultilevel"/>
    <w:tmpl w:val="7C089E0E"/>
    <w:lvl w:ilvl="0" w:tplc="01149DF8">
      <w:start w:val="1"/>
      <w:numFmt w:val="decimal"/>
      <w:pStyle w:val="Heading2"/>
      <w:lvlText w:val="3.%1"/>
      <w:lvlJc w:val="right"/>
      <w:pPr>
        <w:ind w:left="502" w:hanging="360"/>
      </w:pPr>
      <w:rPr>
        <w:rFonts w:hint="default"/>
        <w:sz w:val="28"/>
        <w:szCs w:val="3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3F2B2098"/>
    <w:multiLevelType w:val="hybridMultilevel"/>
    <w:tmpl w:val="CF90855A"/>
    <w:lvl w:ilvl="0" w:tplc="2FD2FF10">
      <w:start w:val="1"/>
      <w:numFmt w:val="decimal"/>
      <w:lvlText w:val="%1."/>
      <w:lvlJc w:val="left"/>
      <w:pPr>
        <w:ind w:left="734"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3">
    <w:nsid w:val="41093D23"/>
    <w:multiLevelType w:val="hybridMultilevel"/>
    <w:tmpl w:val="9B54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994F9E"/>
    <w:multiLevelType w:val="multilevel"/>
    <w:tmpl w:val="60BA2690"/>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nsid w:val="4C576543"/>
    <w:multiLevelType w:val="hybridMultilevel"/>
    <w:tmpl w:val="2FE012FE"/>
    <w:lvl w:ilvl="0" w:tplc="30B2A798">
      <w:start w:val="1"/>
      <w:numFmt w:val="decimal"/>
      <w:lvlText w:val="(%1)"/>
      <w:lvlJc w:val="left"/>
      <w:pPr>
        <w:ind w:left="720" w:hanging="360"/>
      </w:pPr>
      <w:rPr>
        <w:rFonts w:hint="default"/>
        <w:b w:val="0"/>
        <w:bCs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9D5552"/>
    <w:multiLevelType w:val="hybridMultilevel"/>
    <w:tmpl w:val="D2BC37B6"/>
    <w:lvl w:ilvl="0" w:tplc="7D1C0BE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40E519A"/>
    <w:multiLevelType w:val="hybridMultilevel"/>
    <w:tmpl w:val="888ABAC6"/>
    <w:lvl w:ilvl="0" w:tplc="E99CCA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7D61E8"/>
    <w:multiLevelType w:val="hybridMultilevel"/>
    <w:tmpl w:val="8CD09230"/>
    <w:lvl w:ilvl="0" w:tplc="A5F42BFE">
      <w:start w:val="1"/>
      <w:numFmt w:val="decimal"/>
      <w:lvlText w:val="(%1)"/>
      <w:lvlJc w:val="left"/>
      <w:pPr>
        <w:ind w:left="720" w:hanging="360"/>
      </w:pPr>
      <w:rPr>
        <w:rFonts w:hint="default"/>
        <w:b w:val="0"/>
        <w:bCs w:val="0"/>
        <w:color w:val="000000" w:themeColor="text1"/>
        <w:sz w:val="28"/>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4606E2"/>
    <w:multiLevelType w:val="hybridMultilevel"/>
    <w:tmpl w:val="6DF4C6C2"/>
    <w:lvl w:ilvl="0" w:tplc="DBC0F824">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0">
    <w:nsid w:val="56C5198B"/>
    <w:multiLevelType w:val="hybridMultilevel"/>
    <w:tmpl w:val="06987562"/>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59C5276D"/>
    <w:multiLevelType w:val="hybridMultilevel"/>
    <w:tmpl w:val="D1066424"/>
    <w:lvl w:ilvl="0" w:tplc="1B8A0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1737EC"/>
    <w:multiLevelType w:val="hybridMultilevel"/>
    <w:tmpl w:val="DCB0F07E"/>
    <w:lvl w:ilvl="0" w:tplc="A99EBED6">
      <w:start w:val="1"/>
      <w:numFmt w:val="decimal"/>
      <w:pStyle w:val="Heading1"/>
      <w:lvlText w:val="%1."/>
      <w:lvlJc w:val="left"/>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23">
    <w:nsid w:val="5CD343C3"/>
    <w:multiLevelType w:val="hybridMultilevel"/>
    <w:tmpl w:val="B7027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28634F"/>
    <w:multiLevelType w:val="multilevel"/>
    <w:tmpl w:val="56D245A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24120A2"/>
    <w:multiLevelType w:val="hybridMultilevel"/>
    <w:tmpl w:val="E1D2F54C"/>
    <w:lvl w:ilvl="0" w:tplc="0B285EE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F2324A"/>
    <w:multiLevelType w:val="hybridMultilevel"/>
    <w:tmpl w:val="FD3A5CE2"/>
    <w:lvl w:ilvl="0" w:tplc="BFE4109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8348FD"/>
    <w:multiLevelType w:val="hybridMultilevel"/>
    <w:tmpl w:val="441410EE"/>
    <w:lvl w:ilvl="0" w:tplc="D8A6100E">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1F55B1"/>
    <w:multiLevelType w:val="hybridMultilevel"/>
    <w:tmpl w:val="BCC66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D81F7D"/>
    <w:multiLevelType w:val="multilevel"/>
    <w:tmpl w:val="E972744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CC31F56"/>
    <w:multiLevelType w:val="hybridMultilevel"/>
    <w:tmpl w:val="D1066424"/>
    <w:lvl w:ilvl="0" w:tplc="1B8A0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27"/>
  </w:num>
  <w:num w:numId="4">
    <w:abstractNumId w:val="1"/>
  </w:num>
  <w:num w:numId="5">
    <w:abstractNumId w:val="24"/>
  </w:num>
  <w:num w:numId="6">
    <w:abstractNumId w:val="28"/>
  </w:num>
  <w:num w:numId="7">
    <w:abstractNumId w:val="13"/>
  </w:num>
  <w:num w:numId="8">
    <w:abstractNumId w:val="8"/>
  </w:num>
  <w:num w:numId="9">
    <w:abstractNumId w:val="23"/>
  </w:num>
  <w:num w:numId="10">
    <w:abstractNumId w:val="30"/>
  </w:num>
  <w:num w:numId="11">
    <w:abstractNumId w:val="14"/>
  </w:num>
  <w:num w:numId="12">
    <w:abstractNumId w:val="4"/>
  </w:num>
  <w:num w:numId="13">
    <w:abstractNumId w:val="5"/>
  </w:num>
  <w:num w:numId="14">
    <w:abstractNumId w:val="2"/>
  </w:num>
  <w:num w:numId="15">
    <w:abstractNumId w:val="6"/>
  </w:num>
  <w:num w:numId="16">
    <w:abstractNumId w:val="16"/>
  </w:num>
  <w:num w:numId="17">
    <w:abstractNumId w:val="21"/>
  </w:num>
  <w:num w:numId="18">
    <w:abstractNumId w:val="19"/>
  </w:num>
  <w:num w:numId="19">
    <w:abstractNumId w:val="3"/>
  </w:num>
  <w:num w:numId="20">
    <w:abstractNumId w:val="26"/>
  </w:num>
  <w:num w:numId="21">
    <w:abstractNumId w:val="25"/>
  </w:num>
  <w:num w:numId="22">
    <w:abstractNumId w:val="25"/>
  </w:num>
  <w:num w:numId="23">
    <w:abstractNumId w:val="25"/>
  </w:num>
  <w:num w:numId="24">
    <w:abstractNumId w:val="25"/>
  </w:num>
  <w:num w:numId="25">
    <w:abstractNumId w:val="11"/>
  </w:num>
  <w:num w:numId="26">
    <w:abstractNumId w:val="11"/>
  </w:num>
  <w:num w:numId="27">
    <w:abstractNumId w:val="25"/>
  </w:num>
  <w:num w:numId="28">
    <w:abstractNumId w:val="10"/>
  </w:num>
  <w:num w:numId="29">
    <w:abstractNumId w:val="17"/>
  </w:num>
  <w:num w:numId="30">
    <w:abstractNumId w:val="17"/>
  </w:num>
  <w:num w:numId="31">
    <w:abstractNumId w:val="12"/>
  </w:num>
  <w:num w:numId="32">
    <w:abstractNumId w:val="12"/>
  </w:num>
  <w:num w:numId="33">
    <w:abstractNumId w:val="11"/>
  </w:num>
  <w:num w:numId="34">
    <w:abstractNumId w:val="22"/>
  </w:num>
  <w:num w:numId="35">
    <w:abstractNumId w:val="11"/>
  </w:num>
  <w:num w:numId="36">
    <w:abstractNumId w:val="9"/>
  </w:num>
  <w:num w:numId="37">
    <w:abstractNumId w:val="11"/>
    <w:lvlOverride w:ilvl="0">
      <w:startOverride w:val="1"/>
    </w:lvlOverride>
  </w:num>
  <w:num w:numId="38">
    <w:abstractNumId w:val="7"/>
  </w:num>
  <w:num w:numId="39">
    <w:abstractNumId w:val="15"/>
  </w:num>
  <w:num w:numId="40">
    <w:abstractNumId w:val="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zprzxvwztvdfe0web5wea2200tv0rs0fpt&quot;&gt;My EndNote Library&lt;record-ids&gt;&lt;item&gt;1&lt;/item&gt;&lt;item&gt;3&lt;/item&gt;&lt;item&gt;4&lt;/item&gt;&lt;item&gt;5&lt;/item&gt;&lt;item&gt;6&lt;/item&gt;&lt;item&gt;8&lt;/item&gt;&lt;item&gt;9&lt;/item&gt;&lt;item&gt;14&lt;/item&gt;&lt;item&gt;16&lt;/item&gt;&lt;item&gt;17&lt;/item&gt;&lt;item&gt;21&lt;/item&gt;&lt;item&gt;22&lt;/item&gt;&lt;item&gt;29&lt;/item&gt;&lt;item&gt;31&lt;/item&gt;&lt;item&gt;33&lt;/item&gt;&lt;/record-ids&gt;&lt;/item&gt;&lt;/Libraries&gt;"/>
  </w:docVars>
  <w:rsids>
    <w:rsidRoot w:val="00163304"/>
    <w:rsid w:val="000246FC"/>
    <w:rsid w:val="00033AD5"/>
    <w:rsid w:val="00036465"/>
    <w:rsid w:val="00063A33"/>
    <w:rsid w:val="00064BC5"/>
    <w:rsid w:val="00077AA2"/>
    <w:rsid w:val="00094D67"/>
    <w:rsid w:val="000A7946"/>
    <w:rsid w:val="000C26CF"/>
    <w:rsid w:val="000C696E"/>
    <w:rsid w:val="000D7D06"/>
    <w:rsid w:val="000E47D5"/>
    <w:rsid w:val="00101646"/>
    <w:rsid w:val="00105AA7"/>
    <w:rsid w:val="00110219"/>
    <w:rsid w:val="00112131"/>
    <w:rsid w:val="00122F42"/>
    <w:rsid w:val="001236FC"/>
    <w:rsid w:val="00125839"/>
    <w:rsid w:val="0013120C"/>
    <w:rsid w:val="001551D7"/>
    <w:rsid w:val="00155EA7"/>
    <w:rsid w:val="00161F13"/>
    <w:rsid w:val="00163304"/>
    <w:rsid w:val="0016743A"/>
    <w:rsid w:val="00171C26"/>
    <w:rsid w:val="00174AC3"/>
    <w:rsid w:val="001804AF"/>
    <w:rsid w:val="00185628"/>
    <w:rsid w:val="001A356E"/>
    <w:rsid w:val="001A3ED6"/>
    <w:rsid w:val="001B7AAD"/>
    <w:rsid w:val="001C55AA"/>
    <w:rsid w:val="001F24A7"/>
    <w:rsid w:val="001F31EF"/>
    <w:rsid w:val="001F6FD9"/>
    <w:rsid w:val="001F757B"/>
    <w:rsid w:val="002158F1"/>
    <w:rsid w:val="00217D21"/>
    <w:rsid w:val="002341D6"/>
    <w:rsid w:val="00234C05"/>
    <w:rsid w:val="00253476"/>
    <w:rsid w:val="00255F46"/>
    <w:rsid w:val="00256C0A"/>
    <w:rsid w:val="002635BC"/>
    <w:rsid w:val="002674BD"/>
    <w:rsid w:val="00271939"/>
    <w:rsid w:val="00282728"/>
    <w:rsid w:val="00290A6A"/>
    <w:rsid w:val="002A5635"/>
    <w:rsid w:val="002A66ED"/>
    <w:rsid w:val="002B6116"/>
    <w:rsid w:val="002F264B"/>
    <w:rsid w:val="002F6A5C"/>
    <w:rsid w:val="003041BB"/>
    <w:rsid w:val="00305FD3"/>
    <w:rsid w:val="00314406"/>
    <w:rsid w:val="00322A4D"/>
    <w:rsid w:val="003250AF"/>
    <w:rsid w:val="00327D67"/>
    <w:rsid w:val="003319F9"/>
    <w:rsid w:val="00335CD9"/>
    <w:rsid w:val="00363349"/>
    <w:rsid w:val="00370683"/>
    <w:rsid w:val="00375321"/>
    <w:rsid w:val="0038731C"/>
    <w:rsid w:val="00391272"/>
    <w:rsid w:val="003A159B"/>
    <w:rsid w:val="003A36AD"/>
    <w:rsid w:val="003A414D"/>
    <w:rsid w:val="003C28BB"/>
    <w:rsid w:val="003C5267"/>
    <w:rsid w:val="003D27DD"/>
    <w:rsid w:val="003F069E"/>
    <w:rsid w:val="003F6770"/>
    <w:rsid w:val="00406689"/>
    <w:rsid w:val="00406869"/>
    <w:rsid w:val="004253DF"/>
    <w:rsid w:val="004348AF"/>
    <w:rsid w:val="004653BB"/>
    <w:rsid w:val="0046712F"/>
    <w:rsid w:val="00470E7B"/>
    <w:rsid w:val="00471E09"/>
    <w:rsid w:val="00475212"/>
    <w:rsid w:val="004A419C"/>
    <w:rsid w:val="004A43ED"/>
    <w:rsid w:val="004B0D67"/>
    <w:rsid w:val="004B1A90"/>
    <w:rsid w:val="004B38EF"/>
    <w:rsid w:val="004B48A4"/>
    <w:rsid w:val="004C2F0C"/>
    <w:rsid w:val="004C62E6"/>
    <w:rsid w:val="004D6D47"/>
    <w:rsid w:val="004E4F12"/>
    <w:rsid w:val="004F2AC3"/>
    <w:rsid w:val="004F53E3"/>
    <w:rsid w:val="00527A04"/>
    <w:rsid w:val="00544132"/>
    <w:rsid w:val="00571F37"/>
    <w:rsid w:val="00583D9D"/>
    <w:rsid w:val="00585F20"/>
    <w:rsid w:val="00596B33"/>
    <w:rsid w:val="005C0CE4"/>
    <w:rsid w:val="005C27C3"/>
    <w:rsid w:val="005D5E9E"/>
    <w:rsid w:val="005E1B61"/>
    <w:rsid w:val="005E3DF2"/>
    <w:rsid w:val="005F4521"/>
    <w:rsid w:val="00642FD5"/>
    <w:rsid w:val="00667065"/>
    <w:rsid w:val="006742C8"/>
    <w:rsid w:val="00681C5D"/>
    <w:rsid w:val="00682EA9"/>
    <w:rsid w:val="006A28EF"/>
    <w:rsid w:val="006C5379"/>
    <w:rsid w:val="006C62BB"/>
    <w:rsid w:val="006D6938"/>
    <w:rsid w:val="006E53B3"/>
    <w:rsid w:val="006F300C"/>
    <w:rsid w:val="006F53F5"/>
    <w:rsid w:val="006F56CA"/>
    <w:rsid w:val="00700777"/>
    <w:rsid w:val="007160AC"/>
    <w:rsid w:val="007167B6"/>
    <w:rsid w:val="00716A3E"/>
    <w:rsid w:val="00744AAB"/>
    <w:rsid w:val="00756FA2"/>
    <w:rsid w:val="007824F1"/>
    <w:rsid w:val="00782D9C"/>
    <w:rsid w:val="00796940"/>
    <w:rsid w:val="007A2F7B"/>
    <w:rsid w:val="007C4C2C"/>
    <w:rsid w:val="007D5869"/>
    <w:rsid w:val="007F1244"/>
    <w:rsid w:val="00802D53"/>
    <w:rsid w:val="00805BF9"/>
    <w:rsid w:val="00807CB2"/>
    <w:rsid w:val="00823129"/>
    <w:rsid w:val="008341D3"/>
    <w:rsid w:val="00835D54"/>
    <w:rsid w:val="008367AC"/>
    <w:rsid w:val="008505BA"/>
    <w:rsid w:val="00851AF3"/>
    <w:rsid w:val="0085465A"/>
    <w:rsid w:val="0085780A"/>
    <w:rsid w:val="0086101F"/>
    <w:rsid w:val="00863219"/>
    <w:rsid w:val="00863D7D"/>
    <w:rsid w:val="008845E5"/>
    <w:rsid w:val="00886D87"/>
    <w:rsid w:val="00887D24"/>
    <w:rsid w:val="008C17C5"/>
    <w:rsid w:val="008D143E"/>
    <w:rsid w:val="008E7744"/>
    <w:rsid w:val="008F18DC"/>
    <w:rsid w:val="008F2471"/>
    <w:rsid w:val="00900343"/>
    <w:rsid w:val="00910E65"/>
    <w:rsid w:val="00916C74"/>
    <w:rsid w:val="00944029"/>
    <w:rsid w:val="00944C4E"/>
    <w:rsid w:val="009452B4"/>
    <w:rsid w:val="009541CF"/>
    <w:rsid w:val="009659AF"/>
    <w:rsid w:val="009806B7"/>
    <w:rsid w:val="00984D23"/>
    <w:rsid w:val="0099043B"/>
    <w:rsid w:val="00994CFB"/>
    <w:rsid w:val="009A2058"/>
    <w:rsid w:val="009A4D27"/>
    <w:rsid w:val="009C6C15"/>
    <w:rsid w:val="009D163A"/>
    <w:rsid w:val="009D2C54"/>
    <w:rsid w:val="00A33A13"/>
    <w:rsid w:val="00A42E10"/>
    <w:rsid w:val="00A720F2"/>
    <w:rsid w:val="00A77784"/>
    <w:rsid w:val="00A87A35"/>
    <w:rsid w:val="00A90D9D"/>
    <w:rsid w:val="00A932E2"/>
    <w:rsid w:val="00AA7F82"/>
    <w:rsid w:val="00AB2FAC"/>
    <w:rsid w:val="00AF0153"/>
    <w:rsid w:val="00AF5A4E"/>
    <w:rsid w:val="00AF7DC5"/>
    <w:rsid w:val="00B16F6C"/>
    <w:rsid w:val="00B234CC"/>
    <w:rsid w:val="00B27273"/>
    <w:rsid w:val="00B33709"/>
    <w:rsid w:val="00B34147"/>
    <w:rsid w:val="00B4575C"/>
    <w:rsid w:val="00B50AE3"/>
    <w:rsid w:val="00B63A02"/>
    <w:rsid w:val="00B738EA"/>
    <w:rsid w:val="00B766B2"/>
    <w:rsid w:val="00BB1519"/>
    <w:rsid w:val="00BC5B7F"/>
    <w:rsid w:val="00BC73A0"/>
    <w:rsid w:val="00BD15F9"/>
    <w:rsid w:val="00BD1CD8"/>
    <w:rsid w:val="00BE020E"/>
    <w:rsid w:val="00C0109F"/>
    <w:rsid w:val="00C0185E"/>
    <w:rsid w:val="00C24C81"/>
    <w:rsid w:val="00C30C80"/>
    <w:rsid w:val="00C36C83"/>
    <w:rsid w:val="00C415CC"/>
    <w:rsid w:val="00C42059"/>
    <w:rsid w:val="00C44711"/>
    <w:rsid w:val="00C47129"/>
    <w:rsid w:val="00C51ED5"/>
    <w:rsid w:val="00C5377D"/>
    <w:rsid w:val="00C567C3"/>
    <w:rsid w:val="00C661DC"/>
    <w:rsid w:val="00C73F3B"/>
    <w:rsid w:val="00C76ACD"/>
    <w:rsid w:val="00C972E9"/>
    <w:rsid w:val="00CA444F"/>
    <w:rsid w:val="00CB57BF"/>
    <w:rsid w:val="00CB7A21"/>
    <w:rsid w:val="00CC7A19"/>
    <w:rsid w:val="00CE4466"/>
    <w:rsid w:val="00CF1D82"/>
    <w:rsid w:val="00CF4AC2"/>
    <w:rsid w:val="00CF7E4C"/>
    <w:rsid w:val="00CF7F78"/>
    <w:rsid w:val="00D01972"/>
    <w:rsid w:val="00D204DD"/>
    <w:rsid w:val="00D20960"/>
    <w:rsid w:val="00D237C2"/>
    <w:rsid w:val="00D33AE0"/>
    <w:rsid w:val="00D36D92"/>
    <w:rsid w:val="00D45CD6"/>
    <w:rsid w:val="00D506C9"/>
    <w:rsid w:val="00D51019"/>
    <w:rsid w:val="00D62C92"/>
    <w:rsid w:val="00D65076"/>
    <w:rsid w:val="00D81799"/>
    <w:rsid w:val="00D90220"/>
    <w:rsid w:val="00D939D7"/>
    <w:rsid w:val="00DA1531"/>
    <w:rsid w:val="00DA2139"/>
    <w:rsid w:val="00DA41F7"/>
    <w:rsid w:val="00DA53B8"/>
    <w:rsid w:val="00DB519D"/>
    <w:rsid w:val="00DB6933"/>
    <w:rsid w:val="00DB7AE9"/>
    <w:rsid w:val="00DC1353"/>
    <w:rsid w:val="00DC3F80"/>
    <w:rsid w:val="00DE7401"/>
    <w:rsid w:val="00E05ABA"/>
    <w:rsid w:val="00E10704"/>
    <w:rsid w:val="00E11685"/>
    <w:rsid w:val="00E11914"/>
    <w:rsid w:val="00E34510"/>
    <w:rsid w:val="00E4097B"/>
    <w:rsid w:val="00E5037C"/>
    <w:rsid w:val="00E57BBB"/>
    <w:rsid w:val="00E602F4"/>
    <w:rsid w:val="00E72167"/>
    <w:rsid w:val="00E844B3"/>
    <w:rsid w:val="00E91585"/>
    <w:rsid w:val="00E91B6D"/>
    <w:rsid w:val="00E937CB"/>
    <w:rsid w:val="00EA4668"/>
    <w:rsid w:val="00EA4E91"/>
    <w:rsid w:val="00EA60C4"/>
    <w:rsid w:val="00EB13F0"/>
    <w:rsid w:val="00ED1E48"/>
    <w:rsid w:val="00ED268E"/>
    <w:rsid w:val="00ED3DD1"/>
    <w:rsid w:val="00ED4169"/>
    <w:rsid w:val="00EE2DC3"/>
    <w:rsid w:val="00EE6E57"/>
    <w:rsid w:val="00EE6F04"/>
    <w:rsid w:val="00EF2710"/>
    <w:rsid w:val="00EF5F1F"/>
    <w:rsid w:val="00F001EE"/>
    <w:rsid w:val="00F12FE3"/>
    <w:rsid w:val="00F21D5D"/>
    <w:rsid w:val="00F475CC"/>
    <w:rsid w:val="00F47D79"/>
    <w:rsid w:val="00F56A8D"/>
    <w:rsid w:val="00F74C44"/>
    <w:rsid w:val="00F75C95"/>
    <w:rsid w:val="00F97F2B"/>
    <w:rsid w:val="00FA0BD8"/>
    <w:rsid w:val="00FA13D4"/>
    <w:rsid w:val="00FC3F9B"/>
    <w:rsid w:val="00FD59FB"/>
    <w:rsid w:val="00FE5304"/>
    <w:rsid w:val="00FF5C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304"/>
    <w:pPr>
      <w:bidi/>
    </w:pPr>
  </w:style>
  <w:style w:type="paragraph" w:styleId="Heading1">
    <w:name w:val="heading 1"/>
    <w:basedOn w:val="Normal"/>
    <w:next w:val="Normal"/>
    <w:link w:val="Heading1Char"/>
    <w:autoRedefine/>
    <w:uiPriority w:val="9"/>
    <w:qFormat/>
    <w:rsid w:val="00F001EE"/>
    <w:pPr>
      <w:widowControl w:val="0"/>
      <w:numPr>
        <w:numId w:val="34"/>
      </w:numPr>
      <w:autoSpaceDE w:val="0"/>
      <w:autoSpaceDN w:val="0"/>
      <w:bidi w:val="0"/>
      <w:spacing w:before="75" w:after="120" w:line="240" w:lineRule="auto"/>
      <w:ind w:left="308" w:right="1174" w:hanging="294"/>
      <w:outlineLvl w:val="0"/>
    </w:pPr>
    <w:rPr>
      <w:rFonts w:asciiTheme="majorBidi" w:eastAsia="Times New Roman" w:hAnsiTheme="majorBidi" w:cstheme="majorBidi"/>
      <w:b/>
      <w:bCs/>
      <w:color w:val="000000" w:themeColor="text1"/>
      <w:sz w:val="28"/>
      <w:szCs w:val="28"/>
    </w:rPr>
  </w:style>
  <w:style w:type="paragraph" w:styleId="Heading2">
    <w:name w:val="heading 2"/>
    <w:basedOn w:val="Normal"/>
    <w:next w:val="Normal"/>
    <w:link w:val="Heading2Char"/>
    <w:uiPriority w:val="9"/>
    <w:unhideWhenUsed/>
    <w:qFormat/>
    <w:rsid w:val="00CF7F78"/>
    <w:pPr>
      <w:keepNext/>
      <w:keepLines/>
      <w:numPr>
        <w:numId w:val="25"/>
      </w:numPr>
      <w:spacing w:before="200" w:after="0"/>
      <w:outlineLvl w:val="1"/>
    </w:pPr>
    <w:rPr>
      <w:rFonts w:asciiTheme="majorHAnsi" w:eastAsiaTheme="majorEastAsia" w:hAnsiTheme="majorHAnsi" w:cstheme="majorBidi"/>
      <w:b/>
      <w:bCs/>
      <w:color w:val="4F81BD" w:themeColor="accent1"/>
      <w:sz w:val="26"/>
      <w:szCs w:val="28"/>
    </w:rPr>
  </w:style>
  <w:style w:type="paragraph" w:styleId="Heading3">
    <w:name w:val="heading 3"/>
    <w:basedOn w:val="Normal"/>
    <w:next w:val="Normal"/>
    <w:link w:val="Heading3Char"/>
    <w:uiPriority w:val="9"/>
    <w:unhideWhenUsed/>
    <w:qFormat/>
    <w:rsid w:val="00E10704"/>
    <w:pPr>
      <w:keepNext/>
      <w:keepLines/>
      <w:numPr>
        <w:numId w:val="38"/>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163304"/>
    <w:rPr>
      <w:rFonts w:ascii="Arial Narrow" w:hAnsi="Arial Narrow" w:hint="default"/>
      <w:b w:val="0"/>
      <w:bCs w:val="0"/>
      <w:i w:val="0"/>
      <w:iCs w:val="0"/>
      <w:color w:val="000000"/>
      <w:sz w:val="20"/>
      <w:szCs w:val="20"/>
    </w:rPr>
  </w:style>
  <w:style w:type="paragraph" w:styleId="ListParagraph">
    <w:name w:val="List Paragraph"/>
    <w:basedOn w:val="Normal"/>
    <w:uiPriority w:val="34"/>
    <w:qFormat/>
    <w:rsid w:val="00163304"/>
    <w:pPr>
      <w:ind w:left="720"/>
      <w:contextualSpacing/>
    </w:pPr>
  </w:style>
  <w:style w:type="paragraph" w:styleId="Footer">
    <w:name w:val="footer"/>
    <w:basedOn w:val="Normal"/>
    <w:link w:val="FooterChar"/>
    <w:uiPriority w:val="99"/>
    <w:unhideWhenUsed/>
    <w:rsid w:val="001633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3304"/>
  </w:style>
  <w:style w:type="paragraph" w:customStyle="1" w:styleId="EndNoteBibliographyTitle">
    <w:name w:val="EndNote Bibliography Title"/>
    <w:basedOn w:val="Normal"/>
    <w:link w:val="EndNoteBibliographyTitleChar"/>
    <w:rsid w:val="00163304"/>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163304"/>
    <w:rPr>
      <w:rFonts w:ascii="Times New Roman" w:hAnsi="Times New Roman" w:cs="Times New Roman"/>
      <w:noProof/>
      <w:sz w:val="24"/>
    </w:rPr>
  </w:style>
  <w:style w:type="paragraph" w:customStyle="1" w:styleId="EndNoteBibliography">
    <w:name w:val="EndNote Bibliography"/>
    <w:basedOn w:val="Normal"/>
    <w:link w:val="EndNoteBibliographyChar"/>
    <w:rsid w:val="00163304"/>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163304"/>
    <w:rPr>
      <w:rFonts w:ascii="Times New Roman" w:hAnsi="Times New Roman" w:cs="Times New Roman"/>
      <w:noProof/>
      <w:sz w:val="24"/>
    </w:rPr>
  </w:style>
  <w:style w:type="character" w:customStyle="1" w:styleId="fontstyle21">
    <w:name w:val="fontstyle21"/>
    <w:basedOn w:val="DefaultParagraphFont"/>
    <w:rsid w:val="001B7AAD"/>
    <w:rPr>
      <w:rFonts w:ascii="AdvPSA88C" w:hAnsi="AdvPSA88C" w:hint="default"/>
      <w:b w:val="0"/>
      <w:bCs w:val="0"/>
      <w:i w:val="0"/>
      <w:iCs w:val="0"/>
      <w:color w:val="000000"/>
      <w:sz w:val="20"/>
      <w:szCs w:val="20"/>
    </w:rPr>
  </w:style>
  <w:style w:type="character" w:customStyle="1" w:styleId="fontstyle31">
    <w:name w:val="fontstyle31"/>
    <w:basedOn w:val="DefaultParagraphFont"/>
    <w:rsid w:val="001B7AAD"/>
    <w:rPr>
      <w:rFonts w:ascii="AdvPSA88A" w:hAnsi="AdvPSA88A" w:hint="default"/>
      <w:b w:val="0"/>
      <w:bCs w:val="0"/>
      <w:i w:val="0"/>
      <w:iCs w:val="0"/>
      <w:color w:val="000000"/>
      <w:sz w:val="20"/>
      <w:szCs w:val="20"/>
    </w:rPr>
  </w:style>
  <w:style w:type="character" w:customStyle="1" w:styleId="fontstyle41">
    <w:name w:val="fontstyle41"/>
    <w:basedOn w:val="DefaultParagraphFont"/>
    <w:rsid w:val="001B7AAD"/>
    <w:rPr>
      <w:rFonts w:ascii="AdvP4C4E51" w:hAnsi="AdvP4C4E51" w:hint="default"/>
      <w:b w:val="0"/>
      <w:bCs w:val="0"/>
      <w:i w:val="0"/>
      <w:iCs w:val="0"/>
      <w:color w:val="000000"/>
      <w:sz w:val="14"/>
      <w:szCs w:val="14"/>
    </w:rPr>
  </w:style>
  <w:style w:type="character" w:styleId="PlaceholderText">
    <w:name w:val="Placeholder Text"/>
    <w:basedOn w:val="DefaultParagraphFont"/>
    <w:uiPriority w:val="99"/>
    <w:semiHidden/>
    <w:rsid w:val="001B7AAD"/>
    <w:rPr>
      <w:color w:val="808080"/>
    </w:rPr>
  </w:style>
  <w:style w:type="paragraph" w:styleId="BalloonText">
    <w:name w:val="Balloon Text"/>
    <w:basedOn w:val="Normal"/>
    <w:link w:val="BalloonTextChar"/>
    <w:uiPriority w:val="99"/>
    <w:semiHidden/>
    <w:unhideWhenUsed/>
    <w:rsid w:val="001B7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AAD"/>
    <w:rPr>
      <w:rFonts w:ascii="Tahoma" w:hAnsi="Tahoma" w:cs="Tahoma"/>
      <w:sz w:val="16"/>
      <w:szCs w:val="16"/>
    </w:rPr>
  </w:style>
  <w:style w:type="table" w:styleId="TableGrid">
    <w:name w:val="Table Grid"/>
    <w:basedOn w:val="TableNormal"/>
    <w:uiPriority w:val="59"/>
    <w:rsid w:val="001B7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1B7AAD"/>
  </w:style>
  <w:style w:type="character" w:customStyle="1" w:styleId="markedcontent">
    <w:name w:val="markedcontent"/>
    <w:basedOn w:val="DefaultParagraphFont"/>
    <w:rsid w:val="001B7AAD"/>
  </w:style>
  <w:style w:type="character" w:styleId="Hyperlink">
    <w:name w:val="Hyperlink"/>
    <w:basedOn w:val="DefaultParagraphFont"/>
    <w:uiPriority w:val="99"/>
    <w:unhideWhenUsed/>
    <w:rsid w:val="001B7AAD"/>
    <w:rPr>
      <w:color w:val="0000FF"/>
      <w:u w:val="single"/>
    </w:rPr>
  </w:style>
  <w:style w:type="paragraph" w:styleId="Header">
    <w:name w:val="header"/>
    <w:basedOn w:val="Normal"/>
    <w:link w:val="HeaderChar"/>
    <w:uiPriority w:val="99"/>
    <w:unhideWhenUsed/>
    <w:rsid w:val="001B7A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7AAD"/>
  </w:style>
  <w:style w:type="paragraph" w:styleId="Caption">
    <w:name w:val="caption"/>
    <w:basedOn w:val="Normal"/>
    <w:next w:val="Normal"/>
    <w:uiPriority w:val="35"/>
    <w:unhideWhenUsed/>
    <w:qFormat/>
    <w:rsid w:val="001B7AA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B7AAD"/>
    <w:pPr>
      <w:spacing w:after="0"/>
      <w:jc w:val="right"/>
    </w:pPr>
  </w:style>
  <w:style w:type="paragraph" w:styleId="NormalWeb">
    <w:name w:val="Normal (Web)"/>
    <w:basedOn w:val="Normal"/>
    <w:uiPriority w:val="99"/>
    <w:semiHidden/>
    <w:unhideWhenUsed/>
    <w:rsid w:val="001B7AA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B7AAD"/>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7AAD"/>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001EE"/>
    <w:rPr>
      <w:rFonts w:asciiTheme="majorBidi" w:eastAsia="Times New Roman" w:hAnsiTheme="majorBidi" w:cstheme="majorBidi"/>
      <w:b/>
      <w:bCs/>
      <w:color w:val="000000" w:themeColor="text1"/>
      <w:sz w:val="28"/>
      <w:szCs w:val="28"/>
    </w:rPr>
  </w:style>
  <w:style w:type="character" w:customStyle="1" w:styleId="Heading2Char">
    <w:name w:val="Heading 2 Char"/>
    <w:basedOn w:val="DefaultParagraphFont"/>
    <w:link w:val="Heading2"/>
    <w:uiPriority w:val="9"/>
    <w:rsid w:val="00CF7F78"/>
    <w:rPr>
      <w:rFonts w:asciiTheme="majorHAnsi" w:eastAsiaTheme="majorEastAsia" w:hAnsiTheme="majorHAnsi" w:cstheme="majorBidi"/>
      <w:b/>
      <w:bCs/>
      <w:color w:val="4F81BD" w:themeColor="accent1"/>
      <w:sz w:val="26"/>
      <w:szCs w:val="28"/>
    </w:rPr>
  </w:style>
  <w:style w:type="character" w:customStyle="1" w:styleId="Heading3Char">
    <w:name w:val="Heading 3 Char"/>
    <w:basedOn w:val="DefaultParagraphFont"/>
    <w:link w:val="Heading3"/>
    <w:uiPriority w:val="9"/>
    <w:rsid w:val="00E1070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304"/>
    <w:pPr>
      <w:bidi/>
    </w:pPr>
  </w:style>
  <w:style w:type="paragraph" w:styleId="Heading1">
    <w:name w:val="heading 1"/>
    <w:basedOn w:val="Normal"/>
    <w:next w:val="Normal"/>
    <w:link w:val="Heading1Char"/>
    <w:autoRedefine/>
    <w:uiPriority w:val="9"/>
    <w:qFormat/>
    <w:rsid w:val="00F001EE"/>
    <w:pPr>
      <w:widowControl w:val="0"/>
      <w:numPr>
        <w:numId w:val="34"/>
      </w:numPr>
      <w:autoSpaceDE w:val="0"/>
      <w:autoSpaceDN w:val="0"/>
      <w:bidi w:val="0"/>
      <w:spacing w:before="75" w:after="120" w:line="240" w:lineRule="auto"/>
      <w:ind w:left="308" w:right="1174" w:hanging="294"/>
      <w:outlineLvl w:val="0"/>
    </w:pPr>
    <w:rPr>
      <w:rFonts w:asciiTheme="majorBidi" w:eastAsia="Times New Roman" w:hAnsiTheme="majorBidi" w:cstheme="majorBidi"/>
      <w:b/>
      <w:bCs/>
      <w:color w:val="000000" w:themeColor="text1"/>
      <w:sz w:val="28"/>
      <w:szCs w:val="28"/>
    </w:rPr>
  </w:style>
  <w:style w:type="paragraph" w:styleId="Heading2">
    <w:name w:val="heading 2"/>
    <w:basedOn w:val="Normal"/>
    <w:next w:val="Normal"/>
    <w:link w:val="Heading2Char"/>
    <w:uiPriority w:val="9"/>
    <w:unhideWhenUsed/>
    <w:qFormat/>
    <w:rsid w:val="00CF7F78"/>
    <w:pPr>
      <w:keepNext/>
      <w:keepLines/>
      <w:numPr>
        <w:numId w:val="25"/>
      </w:numPr>
      <w:spacing w:before="200" w:after="0"/>
      <w:outlineLvl w:val="1"/>
    </w:pPr>
    <w:rPr>
      <w:rFonts w:asciiTheme="majorHAnsi" w:eastAsiaTheme="majorEastAsia" w:hAnsiTheme="majorHAnsi" w:cstheme="majorBidi"/>
      <w:b/>
      <w:bCs/>
      <w:color w:val="4F81BD" w:themeColor="accent1"/>
      <w:sz w:val="26"/>
      <w:szCs w:val="28"/>
    </w:rPr>
  </w:style>
  <w:style w:type="paragraph" w:styleId="Heading3">
    <w:name w:val="heading 3"/>
    <w:basedOn w:val="Normal"/>
    <w:next w:val="Normal"/>
    <w:link w:val="Heading3Char"/>
    <w:uiPriority w:val="9"/>
    <w:unhideWhenUsed/>
    <w:qFormat/>
    <w:rsid w:val="00E10704"/>
    <w:pPr>
      <w:keepNext/>
      <w:keepLines/>
      <w:numPr>
        <w:numId w:val="38"/>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163304"/>
    <w:rPr>
      <w:rFonts w:ascii="Arial Narrow" w:hAnsi="Arial Narrow" w:hint="default"/>
      <w:b w:val="0"/>
      <w:bCs w:val="0"/>
      <w:i w:val="0"/>
      <w:iCs w:val="0"/>
      <w:color w:val="000000"/>
      <w:sz w:val="20"/>
      <w:szCs w:val="20"/>
    </w:rPr>
  </w:style>
  <w:style w:type="paragraph" w:styleId="ListParagraph">
    <w:name w:val="List Paragraph"/>
    <w:basedOn w:val="Normal"/>
    <w:uiPriority w:val="34"/>
    <w:qFormat/>
    <w:rsid w:val="00163304"/>
    <w:pPr>
      <w:ind w:left="720"/>
      <w:contextualSpacing/>
    </w:pPr>
  </w:style>
  <w:style w:type="paragraph" w:styleId="Footer">
    <w:name w:val="footer"/>
    <w:basedOn w:val="Normal"/>
    <w:link w:val="FooterChar"/>
    <w:uiPriority w:val="99"/>
    <w:unhideWhenUsed/>
    <w:rsid w:val="001633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3304"/>
  </w:style>
  <w:style w:type="paragraph" w:customStyle="1" w:styleId="EndNoteBibliographyTitle">
    <w:name w:val="EndNote Bibliography Title"/>
    <w:basedOn w:val="Normal"/>
    <w:link w:val="EndNoteBibliographyTitleChar"/>
    <w:rsid w:val="00163304"/>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163304"/>
    <w:rPr>
      <w:rFonts w:ascii="Times New Roman" w:hAnsi="Times New Roman" w:cs="Times New Roman"/>
      <w:noProof/>
      <w:sz w:val="24"/>
    </w:rPr>
  </w:style>
  <w:style w:type="paragraph" w:customStyle="1" w:styleId="EndNoteBibliography">
    <w:name w:val="EndNote Bibliography"/>
    <w:basedOn w:val="Normal"/>
    <w:link w:val="EndNoteBibliographyChar"/>
    <w:rsid w:val="00163304"/>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163304"/>
    <w:rPr>
      <w:rFonts w:ascii="Times New Roman" w:hAnsi="Times New Roman" w:cs="Times New Roman"/>
      <w:noProof/>
      <w:sz w:val="24"/>
    </w:rPr>
  </w:style>
  <w:style w:type="character" w:customStyle="1" w:styleId="fontstyle21">
    <w:name w:val="fontstyle21"/>
    <w:basedOn w:val="DefaultParagraphFont"/>
    <w:rsid w:val="001B7AAD"/>
    <w:rPr>
      <w:rFonts w:ascii="AdvPSA88C" w:hAnsi="AdvPSA88C" w:hint="default"/>
      <w:b w:val="0"/>
      <w:bCs w:val="0"/>
      <w:i w:val="0"/>
      <w:iCs w:val="0"/>
      <w:color w:val="000000"/>
      <w:sz w:val="20"/>
      <w:szCs w:val="20"/>
    </w:rPr>
  </w:style>
  <w:style w:type="character" w:customStyle="1" w:styleId="fontstyle31">
    <w:name w:val="fontstyle31"/>
    <w:basedOn w:val="DefaultParagraphFont"/>
    <w:rsid w:val="001B7AAD"/>
    <w:rPr>
      <w:rFonts w:ascii="AdvPSA88A" w:hAnsi="AdvPSA88A" w:hint="default"/>
      <w:b w:val="0"/>
      <w:bCs w:val="0"/>
      <w:i w:val="0"/>
      <w:iCs w:val="0"/>
      <w:color w:val="000000"/>
      <w:sz w:val="20"/>
      <w:szCs w:val="20"/>
    </w:rPr>
  </w:style>
  <w:style w:type="character" w:customStyle="1" w:styleId="fontstyle41">
    <w:name w:val="fontstyle41"/>
    <w:basedOn w:val="DefaultParagraphFont"/>
    <w:rsid w:val="001B7AAD"/>
    <w:rPr>
      <w:rFonts w:ascii="AdvP4C4E51" w:hAnsi="AdvP4C4E51" w:hint="default"/>
      <w:b w:val="0"/>
      <w:bCs w:val="0"/>
      <w:i w:val="0"/>
      <w:iCs w:val="0"/>
      <w:color w:val="000000"/>
      <w:sz w:val="14"/>
      <w:szCs w:val="14"/>
    </w:rPr>
  </w:style>
  <w:style w:type="character" w:styleId="PlaceholderText">
    <w:name w:val="Placeholder Text"/>
    <w:basedOn w:val="DefaultParagraphFont"/>
    <w:uiPriority w:val="99"/>
    <w:semiHidden/>
    <w:rsid w:val="001B7AAD"/>
    <w:rPr>
      <w:color w:val="808080"/>
    </w:rPr>
  </w:style>
  <w:style w:type="paragraph" w:styleId="BalloonText">
    <w:name w:val="Balloon Text"/>
    <w:basedOn w:val="Normal"/>
    <w:link w:val="BalloonTextChar"/>
    <w:uiPriority w:val="99"/>
    <w:semiHidden/>
    <w:unhideWhenUsed/>
    <w:rsid w:val="001B7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AAD"/>
    <w:rPr>
      <w:rFonts w:ascii="Tahoma" w:hAnsi="Tahoma" w:cs="Tahoma"/>
      <w:sz w:val="16"/>
      <w:szCs w:val="16"/>
    </w:rPr>
  </w:style>
  <w:style w:type="table" w:styleId="TableGrid">
    <w:name w:val="Table Grid"/>
    <w:basedOn w:val="TableNormal"/>
    <w:uiPriority w:val="59"/>
    <w:rsid w:val="001B7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1B7AAD"/>
  </w:style>
  <w:style w:type="character" w:customStyle="1" w:styleId="markedcontent">
    <w:name w:val="markedcontent"/>
    <w:basedOn w:val="DefaultParagraphFont"/>
    <w:rsid w:val="001B7AAD"/>
  </w:style>
  <w:style w:type="character" w:styleId="Hyperlink">
    <w:name w:val="Hyperlink"/>
    <w:basedOn w:val="DefaultParagraphFont"/>
    <w:uiPriority w:val="99"/>
    <w:unhideWhenUsed/>
    <w:rsid w:val="001B7AAD"/>
    <w:rPr>
      <w:color w:val="0000FF"/>
      <w:u w:val="single"/>
    </w:rPr>
  </w:style>
  <w:style w:type="paragraph" w:styleId="Header">
    <w:name w:val="header"/>
    <w:basedOn w:val="Normal"/>
    <w:link w:val="HeaderChar"/>
    <w:uiPriority w:val="99"/>
    <w:unhideWhenUsed/>
    <w:rsid w:val="001B7A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7AAD"/>
  </w:style>
  <w:style w:type="paragraph" w:styleId="Caption">
    <w:name w:val="caption"/>
    <w:basedOn w:val="Normal"/>
    <w:next w:val="Normal"/>
    <w:uiPriority w:val="35"/>
    <w:unhideWhenUsed/>
    <w:qFormat/>
    <w:rsid w:val="001B7AA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B7AAD"/>
    <w:pPr>
      <w:spacing w:after="0"/>
      <w:jc w:val="right"/>
    </w:pPr>
  </w:style>
  <w:style w:type="paragraph" w:styleId="NormalWeb">
    <w:name w:val="Normal (Web)"/>
    <w:basedOn w:val="Normal"/>
    <w:uiPriority w:val="99"/>
    <w:semiHidden/>
    <w:unhideWhenUsed/>
    <w:rsid w:val="001B7AA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B7AAD"/>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7AAD"/>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001EE"/>
    <w:rPr>
      <w:rFonts w:asciiTheme="majorBidi" w:eastAsia="Times New Roman" w:hAnsiTheme="majorBidi" w:cstheme="majorBidi"/>
      <w:b/>
      <w:bCs/>
      <w:color w:val="000000" w:themeColor="text1"/>
      <w:sz w:val="28"/>
      <w:szCs w:val="28"/>
    </w:rPr>
  </w:style>
  <w:style w:type="character" w:customStyle="1" w:styleId="Heading2Char">
    <w:name w:val="Heading 2 Char"/>
    <w:basedOn w:val="DefaultParagraphFont"/>
    <w:link w:val="Heading2"/>
    <w:uiPriority w:val="9"/>
    <w:rsid w:val="00CF7F78"/>
    <w:rPr>
      <w:rFonts w:asciiTheme="majorHAnsi" w:eastAsiaTheme="majorEastAsia" w:hAnsiTheme="majorHAnsi" w:cstheme="majorBidi"/>
      <w:b/>
      <w:bCs/>
      <w:color w:val="4F81BD" w:themeColor="accent1"/>
      <w:sz w:val="26"/>
      <w:szCs w:val="28"/>
    </w:rPr>
  </w:style>
  <w:style w:type="character" w:customStyle="1" w:styleId="Heading3Char">
    <w:name w:val="Heading 3 Char"/>
    <w:basedOn w:val="DefaultParagraphFont"/>
    <w:link w:val="Heading3"/>
    <w:uiPriority w:val="9"/>
    <w:rsid w:val="00E1070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4315">
      <w:bodyDiv w:val="1"/>
      <w:marLeft w:val="0"/>
      <w:marRight w:val="0"/>
      <w:marTop w:val="0"/>
      <w:marBottom w:val="0"/>
      <w:divBdr>
        <w:top w:val="none" w:sz="0" w:space="0" w:color="auto"/>
        <w:left w:val="none" w:sz="0" w:space="0" w:color="auto"/>
        <w:bottom w:val="none" w:sz="0" w:space="0" w:color="auto"/>
        <w:right w:val="none" w:sz="0" w:space="0" w:color="auto"/>
      </w:divBdr>
    </w:div>
    <w:div w:id="76024432">
      <w:bodyDiv w:val="1"/>
      <w:marLeft w:val="0"/>
      <w:marRight w:val="0"/>
      <w:marTop w:val="0"/>
      <w:marBottom w:val="0"/>
      <w:divBdr>
        <w:top w:val="none" w:sz="0" w:space="0" w:color="auto"/>
        <w:left w:val="none" w:sz="0" w:space="0" w:color="auto"/>
        <w:bottom w:val="none" w:sz="0" w:space="0" w:color="auto"/>
        <w:right w:val="none" w:sz="0" w:space="0" w:color="auto"/>
      </w:divBdr>
    </w:div>
    <w:div w:id="457574297">
      <w:bodyDiv w:val="1"/>
      <w:marLeft w:val="0"/>
      <w:marRight w:val="0"/>
      <w:marTop w:val="0"/>
      <w:marBottom w:val="0"/>
      <w:divBdr>
        <w:top w:val="none" w:sz="0" w:space="0" w:color="auto"/>
        <w:left w:val="none" w:sz="0" w:space="0" w:color="auto"/>
        <w:bottom w:val="none" w:sz="0" w:space="0" w:color="auto"/>
        <w:right w:val="none" w:sz="0" w:space="0" w:color="auto"/>
      </w:divBdr>
    </w:div>
    <w:div w:id="481001419">
      <w:bodyDiv w:val="1"/>
      <w:marLeft w:val="0"/>
      <w:marRight w:val="0"/>
      <w:marTop w:val="0"/>
      <w:marBottom w:val="0"/>
      <w:divBdr>
        <w:top w:val="none" w:sz="0" w:space="0" w:color="auto"/>
        <w:left w:val="none" w:sz="0" w:space="0" w:color="auto"/>
        <w:bottom w:val="none" w:sz="0" w:space="0" w:color="auto"/>
        <w:right w:val="none" w:sz="0" w:space="0" w:color="auto"/>
      </w:divBdr>
    </w:div>
    <w:div w:id="540476993">
      <w:bodyDiv w:val="1"/>
      <w:marLeft w:val="0"/>
      <w:marRight w:val="0"/>
      <w:marTop w:val="0"/>
      <w:marBottom w:val="0"/>
      <w:divBdr>
        <w:top w:val="none" w:sz="0" w:space="0" w:color="auto"/>
        <w:left w:val="none" w:sz="0" w:space="0" w:color="auto"/>
        <w:bottom w:val="none" w:sz="0" w:space="0" w:color="auto"/>
        <w:right w:val="none" w:sz="0" w:space="0" w:color="auto"/>
      </w:divBdr>
    </w:div>
    <w:div w:id="544685639">
      <w:bodyDiv w:val="1"/>
      <w:marLeft w:val="0"/>
      <w:marRight w:val="0"/>
      <w:marTop w:val="0"/>
      <w:marBottom w:val="0"/>
      <w:divBdr>
        <w:top w:val="none" w:sz="0" w:space="0" w:color="auto"/>
        <w:left w:val="none" w:sz="0" w:space="0" w:color="auto"/>
        <w:bottom w:val="none" w:sz="0" w:space="0" w:color="auto"/>
        <w:right w:val="none" w:sz="0" w:space="0" w:color="auto"/>
      </w:divBdr>
    </w:div>
    <w:div w:id="574509727">
      <w:bodyDiv w:val="1"/>
      <w:marLeft w:val="0"/>
      <w:marRight w:val="0"/>
      <w:marTop w:val="0"/>
      <w:marBottom w:val="0"/>
      <w:divBdr>
        <w:top w:val="none" w:sz="0" w:space="0" w:color="auto"/>
        <w:left w:val="none" w:sz="0" w:space="0" w:color="auto"/>
        <w:bottom w:val="none" w:sz="0" w:space="0" w:color="auto"/>
        <w:right w:val="none" w:sz="0" w:space="0" w:color="auto"/>
      </w:divBdr>
    </w:div>
    <w:div w:id="618076048">
      <w:bodyDiv w:val="1"/>
      <w:marLeft w:val="0"/>
      <w:marRight w:val="0"/>
      <w:marTop w:val="0"/>
      <w:marBottom w:val="0"/>
      <w:divBdr>
        <w:top w:val="none" w:sz="0" w:space="0" w:color="auto"/>
        <w:left w:val="none" w:sz="0" w:space="0" w:color="auto"/>
        <w:bottom w:val="none" w:sz="0" w:space="0" w:color="auto"/>
        <w:right w:val="none" w:sz="0" w:space="0" w:color="auto"/>
      </w:divBdr>
    </w:div>
    <w:div w:id="631133353">
      <w:bodyDiv w:val="1"/>
      <w:marLeft w:val="0"/>
      <w:marRight w:val="0"/>
      <w:marTop w:val="0"/>
      <w:marBottom w:val="0"/>
      <w:divBdr>
        <w:top w:val="none" w:sz="0" w:space="0" w:color="auto"/>
        <w:left w:val="none" w:sz="0" w:space="0" w:color="auto"/>
        <w:bottom w:val="none" w:sz="0" w:space="0" w:color="auto"/>
        <w:right w:val="none" w:sz="0" w:space="0" w:color="auto"/>
      </w:divBdr>
    </w:div>
    <w:div w:id="739904916">
      <w:bodyDiv w:val="1"/>
      <w:marLeft w:val="0"/>
      <w:marRight w:val="0"/>
      <w:marTop w:val="0"/>
      <w:marBottom w:val="0"/>
      <w:divBdr>
        <w:top w:val="none" w:sz="0" w:space="0" w:color="auto"/>
        <w:left w:val="none" w:sz="0" w:space="0" w:color="auto"/>
        <w:bottom w:val="none" w:sz="0" w:space="0" w:color="auto"/>
        <w:right w:val="none" w:sz="0" w:space="0" w:color="auto"/>
      </w:divBdr>
    </w:div>
    <w:div w:id="797340477">
      <w:bodyDiv w:val="1"/>
      <w:marLeft w:val="0"/>
      <w:marRight w:val="0"/>
      <w:marTop w:val="0"/>
      <w:marBottom w:val="0"/>
      <w:divBdr>
        <w:top w:val="none" w:sz="0" w:space="0" w:color="auto"/>
        <w:left w:val="none" w:sz="0" w:space="0" w:color="auto"/>
        <w:bottom w:val="none" w:sz="0" w:space="0" w:color="auto"/>
        <w:right w:val="none" w:sz="0" w:space="0" w:color="auto"/>
      </w:divBdr>
    </w:div>
    <w:div w:id="834105576">
      <w:bodyDiv w:val="1"/>
      <w:marLeft w:val="0"/>
      <w:marRight w:val="0"/>
      <w:marTop w:val="0"/>
      <w:marBottom w:val="0"/>
      <w:divBdr>
        <w:top w:val="none" w:sz="0" w:space="0" w:color="auto"/>
        <w:left w:val="none" w:sz="0" w:space="0" w:color="auto"/>
        <w:bottom w:val="none" w:sz="0" w:space="0" w:color="auto"/>
        <w:right w:val="none" w:sz="0" w:space="0" w:color="auto"/>
      </w:divBdr>
    </w:div>
    <w:div w:id="943078438">
      <w:bodyDiv w:val="1"/>
      <w:marLeft w:val="0"/>
      <w:marRight w:val="0"/>
      <w:marTop w:val="0"/>
      <w:marBottom w:val="0"/>
      <w:divBdr>
        <w:top w:val="none" w:sz="0" w:space="0" w:color="auto"/>
        <w:left w:val="none" w:sz="0" w:space="0" w:color="auto"/>
        <w:bottom w:val="none" w:sz="0" w:space="0" w:color="auto"/>
        <w:right w:val="none" w:sz="0" w:space="0" w:color="auto"/>
      </w:divBdr>
    </w:div>
    <w:div w:id="1061901704">
      <w:bodyDiv w:val="1"/>
      <w:marLeft w:val="0"/>
      <w:marRight w:val="0"/>
      <w:marTop w:val="0"/>
      <w:marBottom w:val="0"/>
      <w:divBdr>
        <w:top w:val="none" w:sz="0" w:space="0" w:color="auto"/>
        <w:left w:val="none" w:sz="0" w:space="0" w:color="auto"/>
        <w:bottom w:val="none" w:sz="0" w:space="0" w:color="auto"/>
        <w:right w:val="none" w:sz="0" w:space="0" w:color="auto"/>
      </w:divBdr>
    </w:div>
    <w:div w:id="1086997148">
      <w:bodyDiv w:val="1"/>
      <w:marLeft w:val="0"/>
      <w:marRight w:val="0"/>
      <w:marTop w:val="0"/>
      <w:marBottom w:val="0"/>
      <w:divBdr>
        <w:top w:val="none" w:sz="0" w:space="0" w:color="auto"/>
        <w:left w:val="none" w:sz="0" w:space="0" w:color="auto"/>
        <w:bottom w:val="none" w:sz="0" w:space="0" w:color="auto"/>
        <w:right w:val="none" w:sz="0" w:space="0" w:color="auto"/>
      </w:divBdr>
    </w:div>
    <w:div w:id="1252740525">
      <w:bodyDiv w:val="1"/>
      <w:marLeft w:val="0"/>
      <w:marRight w:val="0"/>
      <w:marTop w:val="0"/>
      <w:marBottom w:val="0"/>
      <w:divBdr>
        <w:top w:val="none" w:sz="0" w:space="0" w:color="auto"/>
        <w:left w:val="none" w:sz="0" w:space="0" w:color="auto"/>
        <w:bottom w:val="none" w:sz="0" w:space="0" w:color="auto"/>
        <w:right w:val="none" w:sz="0" w:space="0" w:color="auto"/>
      </w:divBdr>
    </w:div>
    <w:div w:id="1339426065">
      <w:bodyDiv w:val="1"/>
      <w:marLeft w:val="0"/>
      <w:marRight w:val="0"/>
      <w:marTop w:val="0"/>
      <w:marBottom w:val="0"/>
      <w:divBdr>
        <w:top w:val="none" w:sz="0" w:space="0" w:color="auto"/>
        <w:left w:val="none" w:sz="0" w:space="0" w:color="auto"/>
        <w:bottom w:val="none" w:sz="0" w:space="0" w:color="auto"/>
        <w:right w:val="none" w:sz="0" w:space="0" w:color="auto"/>
      </w:divBdr>
    </w:div>
    <w:div w:id="1373848346">
      <w:bodyDiv w:val="1"/>
      <w:marLeft w:val="0"/>
      <w:marRight w:val="0"/>
      <w:marTop w:val="0"/>
      <w:marBottom w:val="0"/>
      <w:divBdr>
        <w:top w:val="none" w:sz="0" w:space="0" w:color="auto"/>
        <w:left w:val="none" w:sz="0" w:space="0" w:color="auto"/>
        <w:bottom w:val="none" w:sz="0" w:space="0" w:color="auto"/>
        <w:right w:val="none" w:sz="0" w:space="0" w:color="auto"/>
      </w:divBdr>
    </w:div>
    <w:div w:id="1400909055">
      <w:bodyDiv w:val="1"/>
      <w:marLeft w:val="0"/>
      <w:marRight w:val="0"/>
      <w:marTop w:val="0"/>
      <w:marBottom w:val="0"/>
      <w:divBdr>
        <w:top w:val="none" w:sz="0" w:space="0" w:color="auto"/>
        <w:left w:val="none" w:sz="0" w:space="0" w:color="auto"/>
        <w:bottom w:val="none" w:sz="0" w:space="0" w:color="auto"/>
        <w:right w:val="none" w:sz="0" w:space="0" w:color="auto"/>
      </w:divBdr>
    </w:div>
    <w:div w:id="1418400252">
      <w:bodyDiv w:val="1"/>
      <w:marLeft w:val="0"/>
      <w:marRight w:val="0"/>
      <w:marTop w:val="0"/>
      <w:marBottom w:val="0"/>
      <w:divBdr>
        <w:top w:val="none" w:sz="0" w:space="0" w:color="auto"/>
        <w:left w:val="none" w:sz="0" w:space="0" w:color="auto"/>
        <w:bottom w:val="none" w:sz="0" w:space="0" w:color="auto"/>
        <w:right w:val="none" w:sz="0" w:space="0" w:color="auto"/>
      </w:divBdr>
    </w:div>
    <w:div w:id="1502700733">
      <w:bodyDiv w:val="1"/>
      <w:marLeft w:val="0"/>
      <w:marRight w:val="0"/>
      <w:marTop w:val="0"/>
      <w:marBottom w:val="0"/>
      <w:divBdr>
        <w:top w:val="none" w:sz="0" w:space="0" w:color="auto"/>
        <w:left w:val="none" w:sz="0" w:space="0" w:color="auto"/>
        <w:bottom w:val="none" w:sz="0" w:space="0" w:color="auto"/>
        <w:right w:val="none" w:sz="0" w:space="0" w:color="auto"/>
      </w:divBdr>
    </w:div>
    <w:div w:id="1534147516">
      <w:bodyDiv w:val="1"/>
      <w:marLeft w:val="0"/>
      <w:marRight w:val="0"/>
      <w:marTop w:val="0"/>
      <w:marBottom w:val="0"/>
      <w:divBdr>
        <w:top w:val="none" w:sz="0" w:space="0" w:color="auto"/>
        <w:left w:val="none" w:sz="0" w:space="0" w:color="auto"/>
        <w:bottom w:val="none" w:sz="0" w:space="0" w:color="auto"/>
        <w:right w:val="none" w:sz="0" w:space="0" w:color="auto"/>
      </w:divBdr>
    </w:div>
    <w:div w:id="1554537807">
      <w:bodyDiv w:val="1"/>
      <w:marLeft w:val="0"/>
      <w:marRight w:val="0"/>
      <w:marTop w:val="0"/>
      <w:marBottom w:val="0"/>
      <w:divBdr>
        <w:top w:val="none" w:sz="0" w:space="0" w:color="auto"/>
        <w:left w:val="none" w:sz="0" w:space="0" w:color="auto"/>
        <w:bottom w:val="none" w:sz="0" w:space="0" w:color="auto"/>
        <w:right w:val="none" w:sz="0" w:space="0" w:color="auto"/>
      </w:divBdr>
    </w:div>
    <w:div w:id="1657145110">
      <w:bodyDiv w:val="1"/>
      <w:marLeft w:val="0"/>
      <w:marRight w:val="0"/>
      <w:marTop w:val="0"/>
      <w:marBottom w:val="0"/>
      <w:divBdr>
        <w:top w:val="none" w:sz="0" w:space="0" w:color="auto"/>
        <w:left w:val="none" w:sz="0" w:space="0" w:color="auto"/>
        <w:bottom w:val="none" w:sz="0" w:space="0" w:color="auto"/>
        <w:right w:val="none" w:sz="0" w:space="0" w:color="auto"/>
      </w:divBdr>
    </w:div>
    <w:div w:id="1742292407">
      <w:bodyDiv w:val="1"/>
      <w:marLeft w:val="0"/>
      <w:marRight w:val="0"/>
      <w:marTop w:val="0"/>
      <w:marBottom w:val="0"/>
      <w:divBdr>
        <w:top w:val="none" w:sz="0" w:space="0" w:color="auto"/>
        <w:left w:val="none" w:sz="0" w:space="0" w:color="auto"/>
        <w:bottom w:val="none" w:sz="0" w:space="0" w:color="auto"/>
        <w:right w:val="none" w:sz="0" w:space="0" w:color="auto"/>
      </w:divBdr>
    </w:div>
    <w:div w:id="1763989124">
      <w:bodyDiv w:val="1"/>
      <w:marLeft w:val="0"/>
      <w:marRight w:val="0"/>
      <w:marTop w:val="0"/>
      <w:marBottom w:val="0"/>
      <w:divBdr>
        <w:top w:val="none" w:sz="0" w:space="0" w:color="auto"/>
        <w:left w:val="none" w:sz="0" w:space="0" w:color="auto"/>
        <w:bottom w:val="none" w:sz="0" w:space="0" w:color="auto"/>
        <w:right w:val="none" w:sz="0" w:space="0" w:color="auto"/>
      </w:divBdr>
    </w:div>
    <w:div w:id="1791243714">
      <w:bodyDiv w:val="1"/>
      <w:marLeft w:val="0"/>
      <w:marRight w:val="0"/>
      <w:marTop w:val="0"/>
      <w:marBottom w:val="0"/>
      <w:divBdr>
        <w:top w:val="none" w:sz="0" w:space="0" w:color="auto"/>
        <w:left w:val="none" w:sz="0" w:space="0" w:color="auto"/>
        <w:bottom w:val="none" w:sz="0" w:space="0" w:color="auto"/>
        <w:right w:val="none" w:sz="0" w:space="0" w:color="auto"/>
      </w:divBdr>
    </w:div>
    <w:div w:id="1898739172">
      <w:bodyDiv w:val="1"/>
      <w:marLeft w:val="0"/>
      <w:marRight w:val="0"/>
      <w:marTop w:val="0"/>
      <w:marBottom w:val="0"/>
      <w:divBdr>
        <w:top w:val="none" w:sz="0" w:space="0" w:color="auto"/>
        <w:left w:val="none" w:sz="0" w:space="0" w:color="auto"/>
        <w:bottom w:val="none" w:sz="0" w:space="0" w:color="auto"/>
        <w:right w:val="none" w:sz="0" w:space="0" w:color="auto"/>
      </w:divBdr>
    </w:div>
    <w:div w:id="1982419347">
      <w:bodyDiv w:val="1"/>
      <w:marLeft w:val="0"/>
      <w:marRight w:val="0"/>
      <w:marTop w:val="0"/>
      <w:marBottom w:val="0"/>
      <w:divBdr>
        <w:top w:val="none" w:sz="0" w:space="0" w:color="auto"/>
        <w:left w:val="none" w:sz="0" w:space="0" w:color="auto"/>
        <w:bottom w:val="none" w:sz="0" w:space="0" w:color="auto"/>
        <w:right w:val="none" w:sz="0" w:space="0" w:color="auto"/>
      </w:divBdr>
    </w:div>
    <w:div w:id="1997491631">
      <w:bodyDiv w:val="1"/>
      <w:marLeft w:val="0"/>
      <w:marRight w:val="0"/>
      <w:marTop w:val="0"/>
      <w:marBottom w:val="0"/>
      <w:divBdr>
        <w:top w:val="none" w:sz="0" w:space="0" w:color="auto"/>
        <w:left w:val="none" w:sz="0" w:space="0" w:color="auto"/>
        <w:bottom w:val="none" w:sz="0" w:space="0" w:color="auto"/>
        <w:right w:val="none" w:sz="0" w:space="0" w:color="auto"/>
      </w:divBdr>
    </w:div>
    <w:div w:id="203719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1.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uhammed.ali@feng.bu.edu.e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alaa.ahmed@feng.bu.edu.eg" TargetMode="Externa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hyperlink" Target="mailto:Ibrahim.ramadan@feng.bu.edu.eg" TargetMode="External"/><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6D094-157F-4E47-865E-131457C2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6857</TotalTime>
  <Pages>26</Pages>
  <Words>9665</Words>
  <Characters>55092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ACS</dc:creator>
  <cp:lastModifiedBy>ACS</cp:lastModifiedBy>
  <cp:revision>158</cp:revision>
  <cp:lastPrinted>2024-02-09T16:21:00Z</cp:lastPrinted>
  <dcterms:created xsi:type="dcterms:W3CDTF">2023-10-21T12:38:00Z</dcterms:created>
  <dcterms:modified xsi:type="dcterms:W3CDTF">2024-02-25T20:19:00Z</dcterms:modified>
</cp:coreProperties>
</file>